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AB" w:rsidRPr="00D32488" w:rsidRDefault="00B75FAB" w:rsidP="00D32488">
      <w:pPr>
        <w:pStyle w:val="a3"/>
        <w:numPr>
          <w:ilvl w:val="0"/>
          <w:numId w:val="3"/>
        </w:numPr>
        <w:jc w:val="both"/>
        <w:rPr>
          <w:rFonts w:ascii="Times New Roman" w:hAnsi="Times New Roman" w:cs="Times New Roman"/>
          <w:i/>
          <w:sz w:val="26"/>
          <w:szCs w:val="26"/>
        </w:rPr>
      </w:pPr>
      <w:r w:rsidRPr="00D32488">
        <w:rPr>
          <w:rFonts w:ascii="Times New Roman" w:hAnsi="Times New Roman" w:cs="Times New Roman"/>
          <w:i/>
          <w:sz w:val="26"/>
          <w:szCs w:val="26"/>
        </w:rPr>
        <w:t>Включаются ли в расчет 5% объема малых закупок контракты, заключенные в текущем году</w:t>
      </w:r>
      <w:r w:rsidR="00892026" w:rsidRPr="00D32488">
        <w:rPr>
          <w:rFonts w:ascii="Times New Roman" w:hAnsi="Times New Roman" w:cs="Times New Roman"/>
          <w:i/>
          <w:sz w:val="26"/>
          <w:szCs w:val="26"/>
        </w:rPr>
        <w:t>, но под лимиты 2020 или 2021 годов?</w:t>
      </w:r>
    </w:p>
    <w:p w:rsidR="00F4311C" w:rsidRPr="00D32488" w:rsidRDefault="00F4311C" w:rsidP="00D32488">
      <w:pPr>
        <w:pStyle w:val="a3"/>
        <w:jc w:val="both"/>
        <w:rPr>
          <w:rFonts w:ascii="Times New Roman" w:hAnsi="Times New Roman" w:cs="Times New Roman"/>
          <w:sz w:val="26"/>
          <w:szCs w:val="26"/>
        </w:rPr>
      </w:pPr>
    </w:p>
    <w:p w:rsidR="00F4311C" w:rsidRPr="00D32488" w:rsidRDefault="00F4311C" w:rsidP="00D32488">
      <w:pPr>
        <w:pStyle w:val="a3"/>
        <w:jc w:val="both"/>
        <w:rPr>
          <w:rFonts w:ascii="Times New Roman" w:hAnsi="Times New Roman" w:cs="Times New Roman"/>
          <w:sz w:val="26"/>
          <w:szCs w:val="26"/>
        </w:rPr>
      </w:pPr>
      <w:proofErr w:type="gramStart"/>
      <w:r w:rsidRPr="00D32488">
        <w:rPr>
          <w:rFonts w:ascii="Times New Roman" w:hAnsi="Times New Roman" w:cs="Times New Roman"/>
          <w:sz w:val="26"/>
          <w:szCs w:val="26"/>
        </w:rPr>
        <w:t>Ответ: в соответствии с пунктом 16 части 1 статьи 3 Закона о контрактной системе, под совокупным годовым объемом закупок следует понимать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roofErr w:type="gramEnd"/>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При этом</w:t>
      </w:r>
      <w:proofErr w:type="gramStart"/>
      <w:r w:rsidRPr="00D32488">
        <w:rPr>
          <w:rFonts w:ascii="Times New Roman" w:hAnsi="Times New Roman" w:cs="Times New Roman"/>
          <w:sz w:val="26"/>
          <w:szCs w:val="26"/>
        </w:rPr>
        <w:t>,</w:t>
      </w:r>
      <w:proofErr w:type="gramEnd"/>
      <w:r w:rsidRPr="00D32488">
        <w:rPr>
          <w:rFonts w:ascii="Times New Roman" w:hAnsi="Times New Roman" w:cs="Times New Roman"/>
          <w:sz w:val="26"/>
          <w:szCs w:val="26"/>
        </w:rPr>
        <w:t xml:space="preserve"> следует учитывать требования и положения Приказа Минфина России от 31.08.2018 N 186н "О Требованиях к составлению и утверждению плана финансово-хозяйственной деятельности государственного (муниципального) учреждения".</w:t>
      </w:r>
    </w:p>
    <w:p w:rsidR="00F4311C" w:rsidRPr="00D32488" w:rsidRDefault="00F4311C" w:rsidP="00D32488">
      <w:pPr>
        <w:pStyle w:val="a3"/>
        <w:jc w:val="both"/>
        <w:rPr>
          <w:rFonts w:ascii="Times New Roman" w:hAnsi="Times New Roman" w:cs="Times New Roman"/>
          <w:sz w:val="26"/>
          <w:szCs w:val="26"/>
        </w:rPr>
      </w:pPr>
    </w:p>
    <w:p w:rsidR="00892026" w:rsidRPr="00D32488" w:rsidRDefault="00892026" w:rsidP="00D32488">
      <w:pPr>
        <w:pStyle w:val="a3"/>
        <w:jc w:val="both"/>
        <w:rPr>
          <w:rFonts w:ascii="Times New Roman" w:hAnsi="Times New Roman" w:cs="Times New Roman"/>
          <w:sz w:val="26"/>
          <w:szCs w:val="26"/>
        </w:rPr>
      </w:pPr>
    </w:p>
    <w:p w:rsidR="00892026" w:rsidRPr="00D32488" w:rsidRDefault="00892026" w:rsidP="00D32488">
      <w:pPr>
        <w:pStyle w:val="a3"/>
        <w:numPr>
          <w:ilvl w:val="0"/>
          <w:numId w:val="3"/>
        </w:numPr>
        <w:jc w:val="both"/>
        <w:rPr>
          <w:rFonts w:ascii="Times New Roman" w:hAnsi="Times New Roman" w:cs="Times New Roman"/>
          <w:i/>
          <w:sz w:val="26"/>
          <w:szCs w:val="26"/>
        </w:rPr>
      </w:pPr>
      <w:r w:rsidRPr="00D32488">
        <w:rPr>
          <w:rFonts w:ascii="Times New Roman" w:hAnsi="Times New Roman" w:cs="Times New Roman"/>
          <w:i/>
          <w:sz w:val="26"/>
          <w:szCs w:val="26"/>
        </w:rPr>
        <w:t>Возможно</w:t>
      </w:r>
      <w:r w:rsidR="00570331">
        <w:rPr>
          <w:rFonts w:ascii="Times New Roman" w:hAnsi="Times New Roman" w:cs="Times New Roman"/>
          <w:i/>
          <w:sz w:val="26"/>
          <w:szCs w:val="26"/>
        </w:rPr>
        <w:t xml:space="preserve"> ли</w:t>
      </w:r>
      <w:r w:rsidRPr="00D32488">
        <w:rPr>
          <w:rFonts w:ascii="Times New Roman" w:hAnsi="Times New Roman" w:cs="Times New Roman"/>
          <w:i/>
          <w:sz w:val="26"/>
          <w:szCs w:val="26"/>
        </w:rPr>
        <w:t xml:space="preserve"> увеличени</w:t>
      </w:r>
      <w:r w:rsidR="00570331">
        <w:rPr>
          <w:rFonts w:ascii="Times New Roman" w:hAnsi="Times New Roman" w:cs="Times New Roman"/>
          <w:i/>
          <w:sz w:val="26"/>
          <w:szCs w:val="26"/>
        </w:rPr>
        <w:t>е</w:t>
      </w:r>
      <w:r w:rsidRPr="00D32488">
        <w:rPr>
          <w:rFonts w:ascii="Times New Roman" w:hAnsi="Times New Roman" w:cs="Times New Roman"/>
          <w:i/>
          <w:sz w:val="26"/>
          <w:szCs w:val="26"/>
        </w:rPr>
        <w:t xml:space="preserve"> цены контракта на выполнение работ по капитальному или текущему ремонту</w:t>
      </w:r>
      <w:r w:rsidR="00570331">
        <w:rPr>
          <w:rFonts w:ascii="Times New Roman" w:hAnsi="Times New Roman" w:cs="Times New Roman"/>
          <w:i/>
          <w:sz w:val="26"/>
          <w:szCs w:val="26"/>
        </w:rPr>
        <w:t xml:space="preserve"> до начальной максимальной цены?</w:t>
      </w:r>
      <w:bookmarkStart w:id="0" w:name="_GoBack"/>
      <w:bookmarkEnd w:id="0"/>
    </w:p>
    <w:p w:rsidR="00F4311C" w:rsidRPr="00D32488" w:rsidRDefault="00F4311C" w:rsidP="00D32488">
      <w:pPr>
        <w:pStyle w:val="a3"/>
        <w:jc w:val="both"/>
        <w:rPr>
          <w:rFonts w:ascii="Times New Roman" w:hAnsi="Times New Roman" w:cs="Times New Roman"/>
          <w:sz w:val="26"/>
          <w:szCs w:val="26"/>
        </w:rPr>
      </w:pP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Ответ: согласно подпункту «б» пункта 1 части 1 статьи 95 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при </w:t>
      </w:r>
      <w:proofErr w:type="gramStart"/>
      <w:r w:rsidRPr="00D32488">
        <w:rPr>
          <w:rFonts w:ascii="Times New Roman" w:hAnsi="Times New Roman" w:cs="Times New Roman"/>
          <w:sz w:val="26"/>
          <w:szCs w:val="26"/>
        </w:rPr>
        <w:t>условии</w:t>
      </w:r>
      <w:proofErr w:type="gramEnd"/>
      <w:r w:rsidRPr="00D32488">
        <w:rPr>
          <w:rFonts w:ascii="Times New Roman" w:hAnsi="Times New Roman" w:cs="Times New Roman"/>
          <w:sz w:val="26"/>
          <w:szCs w:val="26"/>
        </w:rPr>
        <w:t xml:space="preserve"> что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 и только в следующем случае:</w:t>
      </w:r>
    </w:p>
    <w:p w:rsidR="00F4311C" w:rsidRPr="00D32488" w:rsidRDefault="00F4311C" w:rsidP="00D32488">
      <w:pPr>
        <w:pStyle w:val="a3"/>
        <w:jc w:val="both"/>
        <w:rPr>
          <w:rFonts w:ascii="Times New Roman" w:hAnsi="Times New Roman" w:cs="Times New Roman"/>
          <w:sz w:val="26"/>
          <w:szCs w:val="26"/>
        </w:rPr>
      </w:pPr>
      <w:proofErr w:type="gramStart"/>
      <w:r w:rsidRPr="00D32488">
        <w:rPr>
          <w:rFonts w:ascii="Times New Roman" w:hAnsi="Times New Roman" w:cs="Times New Roman"/>
          <w:sz w:val="26"/>
          <w:szCs w:val="26"/>
        </w:rPr>
        <w:t>- если по предложению заказчика увеличиваются предусмотренные контрактом (за исключением контракта, предметом которого является</w:t>
      </w:r>
      <w:proofErr w:type="gramEnd"/>
      <w:r w:rsidRPr="00D32488">
        <w:rPr>
          <w:rFonts w:ascii="Times New Roman" w:hAnsi="Times New Roman" w:cs="Times New Roman"/>
          <w:sz w:val="26"/>
          <w:szCs w:val="26"/>
        </w:rPr>
        <w:t xml:space="preserve"> выполнение работ по строительству, реконструкции, капитальному ремонту, сносу объекта капитального строительства) количество товара, объем работы или услуги не более чем на десять процентов.</w:t>
      </w:r>
    </w:p>
    <w:p w:rsidR="00892026"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При этом по соглашению сторон допускается изменение с учетом </w:t>
      </w:r>
      <w:proofErr w:type="gramStart"/>
      <w:r w:rsidRPr="00D32488">
        <w:rPr>
          <w:rFonts w:ascii="Times New Roman" w:hAnsi="Times New Roman" w:cs="Times New Roman"/>
          <w:sz w:val="26"/>
          <w:szCs w:val="26"/>
        </w:rPr>
        <w:t>положений бюджетного законодательства Российской Федерации цены контракта</w:t>
      </w:r>
      <w:proofErr w:type="gramEnd"/>
      <w:r w:rsidRPr="00D32488">
        <w:rPr>
          <w:rFonts w:ascii="Times New Roman" w:hAnsi="Times New Roman" w:cs="Times New Roman"/>
          <w:sz w:val="26"/>
          <w:szCs w:val="26"/>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F4311C" w:rsidRPr="00D32488" w:rsidRDefault="00F4311C" w:rsidP="00D32488">
      <w:pPr>
        <w:pStyle w:val="a3"/>
        <w:jc w:val="both"/>
        <w:rPr>
          <w:rFonts w:ascii="Times New Roman" w:hAnsi="Times New Roman" w:cs="Times New Roman"/>
          <w:sz w:val="26"/>
          <w:szCs w:val="26"/>
        </w:rPr>
      </w:pPr>
    </w:p>
    <w:p w:rsidR="00892026" w:rsidRPr="00D32488" w:rsidRDefault="00892026" w:rsidP="00D32488">
      <w:pPr>
        <w:pStyle w:val="a3"/>
        <w:numPr>
          <w:ilvl w:val="0"/>
          <w:numId w:val="3"/>
        </w:numPr>
        <w:jc w:val="both"/>
        <w:rPr>
          <w:rFonts w:ascii="Times New Roman" w:hAnsi="Times New Roman" w:cs="Times New Roman"/>
          <w:i/>
          <w:sz w:val="26"/>
          <w:szCs w:val="26"/>
        </w:rPr>
      </w:pPr>
      <w:r w:rsidRPr="00D32488">
        <w:rPr>
          <w:rFonts w:ascii="Times New Roman" w:hAnsi="Times New Roman" w:cs="Times New Roman"/>
          <w:i/>
          <w:sz w:val="26"/>
          <w:szCs w:val="26"/>
        </w:rPr>
        <w:t xml:space="preserve">Заключение договора возмещения коммунальных услуг (электроэнергия, водоснабжение, теплоснабжение) арендодателю, в стоимость аренды коммунальные услуги не включены. Правомерно ли заключение такого договора вне рамок 44 ФЗ? П. 23 ст. 93 установлено, что договоры </w:t>
      </w:r>
      <w:r w:rsidRPr="00D32488">
        <w:rPr>
          <w:rFonts w:ascii="Times New Roman" w:hAnsi="Times New Roman" w:cs="Times New Roman"/>
          <w:i/>
          <w:sz w:val="26"/>
          <w:szCs w:val="26"/>
        </w:rPr>
        <w:lastRenderedPageBreak/>
        <w:t>заключаются в отношении нежилых помещений переданных в безвозмездное пользование или оперативное управление, как быть в случае аренды?</w:t>
      </w:r>
    </w:p>
    <w:p w:rsidR="00F4311C" w:rsidRPr="00D32488" w:rsidRDefault="00F4311C" w:rsidP="00D32488">
      <w:pPr>
        <w:jc w:val="both"/>
        <w:rPr>
          <w:rFonts w:ascii="Times New Roman" w:hAnsi="Times New Roman" w:cs="Times New Roman"/>
          <w:sz w:val="26"/>
          <w:szCs w:val="26"/>
        </w:rPr>
      </w:pPr>
      <w:r w:rsidRPr="00D32488">
        <w:rPr>
          <w:rFonts w:ascii="Times New Roman" w:hAnsi="Times New Roman" w:cs="Times New Roman"/>
          <w:sz w:val="26"/>
          <w:szCs w:val="26"/>
        </w:rPr>
        <w:t>Ответ: С правовой позицией, по вопросу возмещение затрат на коммунальные услуги в помещениях, арендуемых заказчиком, можно ознакомиться в Письме Минэкономразвития России от 01.12.2016 N Д28и-3257. Указанным письмом дается разъяснение, что возмещение затрат на коммунальные услуги может быть предусмотрено в рамках отдельного контракта, заключенного в соответствии с пунктом 8 части 1 статьи 93 Закона N 44-ФЗ.</w:t>
      </w:r>
    </w:p>
    <w:p w:rsidR="00892026" w:rsidRPr="00D32488" w:rsidRDefault="00892026" w:rsidP="00D32488">
      <w:pPr>
        <w:pStyle w:val="a3"/>
        <w:jc w:val="both"/>
        <w:rPr>
          <w:rFonts w:ascii="Times New Roman" w:hAnsi="Times New Roman" w:cs="Times New Roman"/>
          <w:sz w:val="26"/>
          <w:szCs w:val="26"/>
        </w:rPr>
      </w:pPr>
    </w:p>
    <w:p w:rsidR="00892026" w:rsidRPr="00D32488" w:rsidRDefault="00892026" w:rsidP="00D32488">
      <w:pPr>
        <w:pStyle w:val="a3"/>
        <w:numPr>
          <w:ilvl w:val="0"/>
          <w:numId w:val="3"/>
        </w:numPr>
        <w:jc w:val="both"/>
        <w:rPr>
          <w:rFonts w:ascii="Times New Roman" w:hAnsi="Times New Roman" w:cs="Times New Roman"/>
          <w:i/>
          <w:sz w:val="26"/>
          <w:szCs w:val="26"/>
        </w:rPr>
      </w:pPr>
      <w:r w:rsidRPr="00D32488">
        <w:rPr>
          <w:rFonts w:ascii="Times New Roman" w:hAnsi="Times New Roman" w:cs="Times New Roman"/>
          <w:i/>
          <w:sz w:val="26"/>
          <w:szCs w:val="26"/>
        </w:rPr>
        <w:t>Будет ли являться нарушением цены договора (государственного контракта) заключенного по единичным ценам (электронный аукцион) в рамках ч.1 ст. 95 ФЗ 44?</w:t>
      </w:r>
    </w:p>
    <w:p w:rsidR="00F4311C" w:rsidRPr="00D32488" w:rsidRDefault="00F4311C" w:rsidP="00D32488">
      <w:pPr>
        <w:pStyle w:val="a3"/>
        <w:jc w:val="both"/>
        <w:rPr>
          <w:rFonts w:ascii="Times New Roman" w:hAnsi="Times New Roman" w:cs="Times New Roman"/>
          <w:sz w:val="26"/>
          <w:szCs w:val="26"/>
        </w:rPr>
      </w:pP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Ответ: </w:t>
      </w:r>
      <w:proofErr w:type="gramStart"/>
      <w:r w:rsidRPr="00D32488">
        <w:rPr>
          <w:rFonts w:ascii="Times New Roman" w:hAnsi="Times New Roman" w:cs="Times New Roman"/>
          <w:sz w:val="26"/>
          <w:szCs w:val="26"/>
        </w:rPr>
        <w:t>Согласно части 24 статьи 22 Закона о контрактной системе,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определяет</w:t>
      </w:r>
      <w:proofErr w:type="gramEnd"/>
      <w:r w:rsidRPr="00D32488">
        <w:rPr>
          <w:rFonts w:ascii="Times New Roman" w:hAnsi="Times New Roman" w:cs="Times New Roman"/>
          <w:sz w:val="26"/>
          <w:szCs w:val="26"/>
        </w:rPr>
        <w:t xml:space="preserve">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F4311C" w:rsidRPr="00D32488" w:rsidRDefault="00F4311C" w:rsidP="00D32488">
      <w:pPr>
        <w:pStyle w:val="a3"/>
        <w:jc w:val="both"/>
        <w:rPr>
          <w:rFonts w:ascii="Times New Roman" w:hAnsi="Times New Roman" w:cs="Times New Roman"/>
          <w:sz w:val="26"/>
          <w:szCs w:val="26"/>
        </w:rPr>
      </w:pP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Частью 2 статьи 34 Закона о контрактной системе определено,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 </w:t>
      </w:r>
    </w:p>
    <w:p w:rsidR="00892026" w:rsidRPr="00D32488" w:rsidRDefault="00892026" w:rsidP="00D32488">
      <w:pPr>
        <w:pStyle w:val="a3"/>
        <w:jc w:val="both"/>
        <w:rPr>
          <w:rFonts w:ascii="Times New Roman" w:hAnsi="Times New Roman" w:cs="Times New Roman"/>
          <w:sz w:val="26"/>
          <w:szCs w:val="26"/>
        </w:rPr>
      </w:pPr>
    </w:p>
    <w:p w:rsidR="00892026" w:rsidRPr="00D32488" w:rsidRDefault="00451A17" w:rsidP="00D32488">
      <w:pPr>
        <w:pStyle w:val="a3"/>
        <w:numPr>
          <w:ilvl w:val="0"/>
          <w:numId w:val="3"/>
        </w:numPr>
        <w:jc w:val="both"/>
        <w:rPr>
          <w:rFonts w:ascii="Times New Roman" w:hAnsi="Times New Roman" w:cs="Times New Roman"/>
          <w:i/>
          <w:sz w:val="26"/>
          <w:szCs w:val="26"/>
        </w:rPr>
      </w:pPr>
      <w:r w:rsidRPr="00D32488">
        <w:rPr>
          <w:rFonts w:ascii="Times New Roman" w:hAnsi="Times New Roman" w:cs="Times New Roman"/>
          <w:i/>
          <w:sz w:val="26"/>
          <w:szCs w:val="26"/>
        </w:rPr>
        <w:lastRenderedPageBreak/>
        <w:t>Вправе ли заказчик дополнять (изменять) типовые контракты или должен строго соблюдать форму? (например, ответственность сторон в некоторых типовых контрактах в редакции, утратившей силу)</w:t>
      </w:r>
    </w:p>
    <w:p w:rsidR="00F4311C" w:rsidRPr="00D32488" w:rsidRDefault="00F4311C" w:rsidP="00D32488">
      <w:pPr>
        <w:pStyle w:val="a3"/>
        <w:jc w:val="both"/>
        <w:rPr>
          <w:rFonts w:ascii="Times New Roman" w:hAnsi="Times New Roman" w:cs="Times New Roman"/>
          <w:sz w:val="26"/>
          <w:szCs w:val="26"/>
        </w:rPr>
      </w:pP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Ответ: </w:t>
      </w:r>
      <w:proofErr w:type="gramStart"/>
      <w:r w:rsidRPr="00D32488">
        <w:rPr>
          <w:rFonts w:ascii="Times New Roman" w:hAnsi="Times New Roman" w:cs="Times New Roman"/>
          <w:sz w:val="26"/>
          <w:szCs w:val="26"/>
        </w:rPr>
        <w:t>Изменения в утвержденные типовые контракты, типовые условия контрактов вносятся посредством принятия нормативного правового акта в порядке, установленном для разработки, утверждения и размещения в единой информационной системе в сфере закупок типовых контрактов, типовых условий контрактов в соответствии с пунктами 2 - 11 Правил разработки типовых контрактов, типовых условий контрактов, утвержденных Постановлением Правительства РФ от 02.07.2014 N 606 "О порядке разработки типовых контрактов</w:t>
      </w:r>
      <w:proofErr w:type="gramEnd"/>
      <w:r w:rsidRPr="00D32488">
        <w:rPr>
          <w:rFonts w:ascii="Times New Roman" w:hAnsi="Times New Roman" w:cs="Times New Roman"/>
          <w:sz w:val="26"/>
          <w:szCs w:val="26"/>
        </w:rPr>
        <w:t>, типовых условий контрактов, а также о случаях и условиях их применения</w:t>
      </w:r>
      <w:proofErr w:type="gramStart"/>
      <w:r w:rsidRPr="00D32488">
        <w:rPr>
          <w:rFonts w:ascii="Times New Roman" w:hAnsi="Times New Roman" w:cs="Times New Roman"/>
          <w:sz w:val="26"/>
          <w:szCs w:val="26"/>
        </w:rPr>
        <w:t>"(</w:t>
      </w:r>
      <w:proofErr w:type="gramEnd"/>
      <w:r w:rsidRPr="00D32488">
        <w:rPr>
          <w:rFonts w:ascii="Times New Roman" w:hAnsi="Times New Roman" w:cs="Times New Roman"/>
          <w:sz w:val="26"/>
          <w:szCs w:val="26"/>
        </w:rPr>
        <w:t>п.12).</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Вместе с тем, согласно правовой позиции изложенной в Письме Минфина России от 04.07.2019 N 24-03-07/49396, ответственные органы самостоятельно определяют содержание типовых контрактов, типовых условий контрактов.</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При этом заказчик при осуществлении закупки, по которой разработан типовой контракт, не вправе добавить в такой контракт дополнительные положения. </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Однако</w:t>
      </w:r>
      <w:proofErr w:type="gramStart"/>
      <w:r w:rsidRPr="00D32488">
        <w:rPr>
          <w:rFonts w:ascii="Times New Roman" w:hAnsi="Times New Roman" w:cs="Times New Roman"/>
          <w:sz w:val="26"/>
          <w:szCs w:val="26"/>
        </w:rPr>
        <w:t>,</w:t>
      </w:r>
      <w:proofErr w:type="gramEnd"/>
      <w:r w:rsidRPr="00D32488">
        <w:rPr>
          <w:rFonts w:ascii="Times New Roman" w:hAnsi="Times New Roman" w:cs="Times New Roman"/>
          <w:sz w:val="26"/>
          <w:szCs w:val="26"/>
        </w:rPr>
        <w:t xml:space="preserve"> Заказчик вправе актуализировать положения об ответственности сторон в соответствии с действующим законодательством.</w:t>
      </w:r>
    </w:p>
    <w:p w:rsidR="00451A17" w:rsidRPr="00D32488" w:rsidRDefault="00451A17" w:rsidP="00D32488">
      <w:pPr>
        <w:pStyle w:val="a3"/>
        <w:jc w:val="both"/>
        <w:rPr>
          <w:rFonts w:ascii="Times New Roman" w:hAnsi="Times New Roman" w:cs="Times New Roman"/>
          <w:i/>
          <w:sz w:val="26"/>
          <w:szCs w:val="26"/>
        </w:rPr>
      </w:pPr>
    </w:p>
    <w:p w:rsidR="00451A17" w:rsidRPr="00D32488" w:rsidRDefault="00451A17" w:rsidP="00D32488">
      <w:pPr>
        <w:pStyle w:val="a3"/>
        <w:numPr>
          <w:ilvl w:val="0"/>
          <w:numId w:val="3"/>
        </w:numPr>
        <w:jc w:val="both"/>
        <w:rPr>
          <w:rFonts w:ascii="Times New Roman" w:hAnsi="Times New Roman" w:cs="Times New Roman"/>
          <w:i/>
          <w:sz w:val="26"/>
          <w:szCs w:val="26"/>
        </w:rPr>
      </w:pPr>
      <w:r w:rsidRPr="00D32488">
        <w:rPr>
          <w:rFonts w:ascii="Times New Roman" w:hAnsi="Times New Roman" w:cs="Times New Roman"/>
          <w:i/>
          <w:sz w:val="26"/>
          <w:szCs w:val="26"/>
        </w:rPr>
        <w:t>Контрактом по теплоснабжению не предусмотрено изменение цены. Правомерно ли внесение изменений в контракт, в указанной части, а в последующем изменить цену контракта?</w:t>
      </w:r>
    </w:p>
    <w:p w:rsidR="00F4311C" w:rsidRPr="00D32488" w:rsidRDefault="00F4311C" w:rsidP="00D32488">
      <w:pPr>
        <w:pStyle w:val="a3"/>
        <w:jc w:val="both"/>
        <w:rPr>
          <w:rFonts w:ascii="Times New Roman" w:hAnsi="Times New Roman" w:cs="Times New Roman"/>
          <w:sz w:val="26"/>
          <w:szCs w:val="26"/>
        </w:rPr>
      </w:pP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Ответ: в соответствии с пунктами 5, 10 части 1 статьи 95 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в случаях:</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 изменение в соответствии с законодательством Российской Федерации регулируемых цен (тарифов) на товары, работы, услуги;</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в случае заключения контракта с единственным поставщиком (подрядчиком, исполнителем) в соответствии с пунктом 8 части 1 статьи 93 настоящего Федерального закона.</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При этом</w:t>
      </w:r>
      <w:proofErr w:type="gramStart"/>
      <w:r w:rsidRPr="00D32488">
        <w:rPr>
          <w:rFonts w:ascii="Times New Roman" w:hAnsi="Times New Roman" w:cs="Times New Roman"/>
          <w:sz w:val="26"/>
          <w:szCs w:val="26"/>
        </w:rPr>
        <w:t>,</w:t>
      </w:r>
      <w:proofErr w:type="gramEnd"/>
      <w:r w:rsidRPr="00D32488">
        <w:rPr>
          <w:rFonts w:ascii="Times New Roman" w:hAnsi="Times New Roman" w:cs="Times New Roman"/>
          <w:sz w:val="26"/>
          <w:szCs w:val="26"/>
        </w:rPr>
        <w:t xml:space="preserve"> в не зависимости от указания в контракте такой возможности.</w:t>
      </w:r>
    </w:p>
    <w:p w:rsidR="00F4311C" w:rsidRPr="00D32488" w:rsidRDefault="00F4311C" w:rsidP="00D32488">
      <w:pPr>
        <w:pStyle w:val="a3"/>
        <w:jc w:val="both"/>
        <w:rPr>
          <w:rFonts w:ascii="Times New Roman" w:hAnsi="Times New Roman" w:cs="Times New Roman"/>
          <w:sz w:val="26"/>
          <w:szCs w:val="26"/>
        </w:rPr>
      </w:pPr>
    </w:p>
    <w:p w:rsidR="00C468C0" w:rsidRPr="00D32488" w:rsidRDefault="00C468C0" w:rsidP="00D32488">
      <w:pPr>
        <w:pStyle w:val="a3"/>
        <w:numPr>
          <w:ilvl w:val="0"/>
          <w:numId w:val="3"/>
        </w:numPr>
        <w:jc w:val="both"/>
        <w:rPr>
          <w:rFonts w:ascii="Times New Roman" w:hAnsi="Times New Roman" w:cs="Times New Roman"/>
          <w:i/>
          <w:sz w:val="26"/>
          <w:szCs w:val="26"/>
        </w:rPr>
      </w:pPr>
      <w:r w:rsidRPr="00D32488">
        <w:rPr>
          <w:rFonts w:ascii="Times New Roman" w:hAnsi="Times New Roman" w:cs="Times New Roman"/>
          <w:i/>
          <w:sz w:val="26"/>
          <w:szCs w:val="26"/>
        </w:rPr>
        <w:t>В контракте написано, что подрядчик предоставляет обеспечение исполнения гарантийных обязательств до даты окончания выполнения работ. Подрядчик сдал акт, в срок, обеспечение гарантийных обязатель</w:t>
      </w:r>
      <w:proofErr w:type="gramStart"/>
      <w:r w:rsidRPr="00D32488">
        <w:rPr>
          <w:rFonts w:ascii="Times New Roman" w:hAnsi="Times New Roman" w:cs="Times New Roman"/>
          <w:i/>
          <w:sz w:val="26"/>
          <w:szCs w:val="26"/>
        </w:rPr>
        <w:t>ств пр</w:t>
      </w:r>
      <w:proofErr w:type="gramEnd"/>
      <w:r w:rsidRPr="00D32488">
        <w:rPr>
          <w:rFonts w:ascii="Times New Roman" w:hAnsi="Times New Roman" w:cs="Times New Roman"/>
          <w:i/>
          <w:sz w:val="26"/>
          <w:szCs w:val="26"/>
        </w:rPr>
        <w:t xml:space="preserve">едоставил на 1 день позже. Как рассчитать пеню или </w:t>
      </w:r>
      <w:r w:rsidRPr="00D32488">
        <w:rPr>
          <w:rFonts w:ascii="Times New Roman" w:hAnsi="Times New Roman" w:cs="Times New Roman"/>
          <w:i/>
          <w:sz w:val="26"/>
          <w:szCs w:val="26"/>
        </w:rPr>
        <w:lastRenderedPageBreak/>
        <w:t>штраф за просрочку предоставления обеспечения исполнения гарантийных обязательств?</w:t>
      </w:r>
    </w:p>
    <w:p w:rsidR="00F4311C" w:rsidRPr="00D32488" w:rsidRDefault="00F4311C" w:rsidP="00D32488">
      <w:pPr>
        <w:pStyle w:val="a3"/>
        <w:jc w:val="both"/>
        <w:rPr>
          <w:rFonts w:ascii="Times New Roman" w:hAnsi="Times New Roman" w:cs="Times New Roman"/>
          <w:sz w:val="26"/>
          <w:szCs w:val="26"/>
        </w:rPr>
      </w:pP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Ответ: </w:t>
      </w:r>
      <w:proofErr w:type="gramStart"/>
      <w:r w:rsidRPr="00D32488">
        <w:rPr>
          <w:rFonts w:ascii="Times New Roman" w:hAnsi="Times New Roman" w:cs="Times New Roman"/>
          <w:sz w:val="26"/>
          <w:szCs w:val="26"/>
        </w:rPr>
        <w:t>Согласно части 7 статьи 34 Закона о контрактной системе,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w:t>
      </w:r>
      <w:proofErr w:type="gramEnd"/>
      <w:r w:rsidRPr="00D32488">
        <w:rPr>
          <w:rFonts w:ascii="Times New Roman" w:hAnsi="Times New Roman" w:cs="Times New Roman"/>
          <w:sz w:val="26"/>
          <w:szCs w:val="26"/>
        </w:rPr>
        <w:t xml:space="preserve">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334CBC" w:rsidRPr="00D32488" w:rsidRDefault="00334CBC" w:rsidP="00D32488">
      <w:pPr>
        <w:pStyle w:val="a3"/>
        <w:jc w:val="both"/>
        <w:rPr>
          <w:rFonts w:ascii="Times New Roman" w:hAnsi="Times New Roman" w:cs="Times New Roman"/>
          <w:i/>
          <w:sz w:val="26"/>
          <w:szCs w:val="26"/>
        </w:rPr>
      </w:pPr>
    </w:p>
    <w:p w:rsidR="00334CBC" w:rsidRPr="00D32488" w:rsidRDefault="00334CBC" w:rsidP="00D32488">
      <w:pPr>
        <w:pStyle w:val="a3"/>
        <w:numPr>
          <w:ilvl w:val="0"/>
          <w:numId w:val="3"/>
        </w:numPr>
        <w:jc w:val="both"/>
        <w:rPr>
          <w:rFonts w:ascii="Times New Roman" w:hAnsi="Times New Roman" w:cs="Times New Roman"/>
          <w:i/>
          <w:sz w:val="26"/>
          <w:szCs w:val="26"/>
        </w:rPr>
      </w:pPr>
      <w:r w:rsidRPr="00D32488">
        <w:rPr>
          <w:rFonts w:ascii="Times New Roman" w:hAnsi="Times New Roman" w:cs="Times New Roman"/>
          <w:i/>
          <w:sz w:val="26"/>
          <w:szCs w:val="26"/>
        </w:rPr>
        <w:t>Какой срок контрактов с похожим или одноименным предметом контракта может быть признан «дроблением»? (например:</w:t>
      </w:r>
      <w:r w:rsidR="00792538" w:rsidRPr="00D32488">
        <w:rPr>
          <w:rFonts w:ascii="Times New Roman" w:hAnsi="Times New Roman" w:cs="Times New Roman"/>
          <w:i/>
          <w:sz w:val="26"/>
          <w:szCs w:val="26"/>
        </w:rPr>
        <w:t xml:space="preserve"> школа заключает 2-3 договора с КШП в течение календарного года: январь, май (лагерь), сентябрь, при этом учебный год разный; или закупка учебников в аналогичном виде)</w:t>
      </w:r>
    </w:p>
    <w:p w:rsidR="00F4311C" w:rsidRPr="00D32488" w:rsidRDefault="00F4311C" w:rsidP="00D32488">
      <w:pPr>
        <w:pStyle w:val="a3"/>
        <w:jc w:val="both"/>
        <w:rPr>
          <w:rFonts w:ascii="Times New Roman" w:hAnsi="Times New Roman" w:cs="Times New Roman"/>
          <w:sz w:val="26"/>
          <w:szCs w:val="26"/>
        </w:rPr>
      </w:pP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Ответ: </w:t>
      </w:r>
      <w:proofErr w:type="gramStart"/>
      <w:r w:rsidRPr="00D32488">
        <w:rPr>
          <w:rFonts w:ascii="Times New Roman" w:hAnsi="Times New Roman" w:cs="Times New Roman"/>
          <w:sz w:val="26"/>
          <w:szCs w:val="26"/>
        </w:rPr>
        <w:t>Согласно Позиции ФАС России изложенной в Письме от 25.04.2017 N РП/27902/17 "О рассмотрении обращения", Закон о контрактной системе не содержит иных ограничений на осуществление закупок у единственного поставщика (подрядчика, исполнителя) на основании пункта 4 части 1 статьи 93 Закона о контрактной системе, в том числе на приобретение одноименных товаров, работ, услуг, которые были ранее установлены Федеральным законом от</w:t>
      </w:r>
      <w:proofErr w:type="gramEnd"/>
      <w:r w:rsidRPr="00D32488">
        <w:rPr>
          <w:rFonts w:ascii="Times New Roman" w:hAnsi="Times New Roman" w:cs="Times New Roman"/>
          <w:sz w:val="26"/>
          <w:szCs w:val="26"/>
        </w:rPr>
        <w:t xml:space="preserve"> 21.07.2005 N 94-ФЗ "О размещении заказов на поставки товаров, выполнение работ, оказание услуг для государственных и муниципальных нужд".</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При этом</w:t>
      </w:r>
      <w:proofErr w:type="gramStart"/>
      <w:r w:rsidRPr="00D32488">
        <w:rPr>
          <w:rFonts w:ascii="Times New Roman" w:hAnsi="Times New Roman" w:cs="Times New Roman"/>
          <w:sz w:val="26"/>
          <w:szCs w:val="26"/>
        </w:rPr>
        <w:t>,</w:t>
      </w:r>
      <w:proofErr w:type="gramEnd"/>
      <w:r w:rsidRPr="00D32488">
        <w:rPr>
          <w:rFonts w:ascii="Times New Roman" w:hAnsi="Times New Roman" w:cs="Times New Roman"/>
          <w:sz w:val="26"/>
          <w:szCs w:val="26"/>
        </w:rPr>
        <w:t xml:space="preserve"> не рекомендуется заключать с единственным поставщиком несколько контрактов, с одним предметом закупки в течение небольшого промежутка времени (например, день, неделя, месяц).</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Между тем, судебная практика судов общей юрисдикции по делам об административных правонарушениях несколько иная (решение </w:t>
      </w:r>
      <w:proofErr w:type="spellStart"/>
      <w:r w:rsidRPr="00D32488">
        <w:rPr>
          <w:rFonts w:ascii="Times New Roman" w:hAnsi="Times New Roman" w:cs="Times New Roman"/>
          <w:sz w:val="26"/>
          <w:szCs w:val="26"/>
        </w:rPr>
        <w:t>Крутихинского</w:t>
      </w:r>
      <w:proofErr w:type="spellEnd"/>
      <w:r w:rsidRPr="00D32488">
        <w:rPr>
          <w:rFonts w:ascii="Times New Roman" w:hAnsi="Times New Roman" w:cs="Times New Roman"/>
          <w:sz w:val="26"/>
          <w:szCs w:val="26"/>
        </w:rPr>
        <w:t xml:space="preserve"> районного суда Алтайского края по делу №12-12/2019 от 13.05.2019г.)</w:t>
      </w:r>
    </w:p>
    <w:p w:rsidR="00F4311C" w:rsidRPr="00D32488" w:rsidRDefault="00F4311C" w:rsidP="00D32488">
      <w:pPr>
        <w:pStyle w:val="a3"/>
        <w:jc w:val="both"/>
        <w:rPr>
          <w:rFonts w:ascii="Times New Roman" w:hAnsi="Times New Roman" w:cs="Times New Roman"/>
          <w:sz w:val="26"/>
          <w:szCs w:val="26"/>
        </w:rPr>
      </w:pPr>
    </w:p>
    <w:p w:rsidR="00792538" w:rsidRPr="00D32488" w:rsidRDefault="00792538" w:rsidP="00D32488">
      <w:pPr>
        <w:pStyle w:val="a3"/>
        <w:jc w:val="both"/>
        <w:rPr>
          <w:rFonts w:ascii="Times New Roman" w:hAnsi="Times New Roman" w:cs="Times New Roman"/>
          <w:i/>
          <w:sz w:val="26"/>
          <w:szCs w:val="26"/>
        </w:rPr>
      </w:pPr>
    </w:p>
    <w:p w:rsidR="00792538" w:rsidRPr="00D32488" w:rsidRDefault="00792538" w:rsidP="00D32488">
      <w:pPr>
        <w:pStyle w:val="a3"/>
        <w:numPr>
          <w:ilvl w:val="0"/>
          <w:numId w:val="3"/>
        </w:numPr>
        <w:jc w:val="both"/>
        <w:rPr>
          <w:rFonts w:ascii="Times New Roman" w:hAnsi="Times New Roman" w:cs="Times New Roman"/>
          <w:i/>
          <w:sz w:val="26"/>
          <w:szCs w:val="26"/>
        </w:rPr>
      </w:pPr>
      <w:r w:rsidRPr="00D32488">
        <w:rPr>
          <w:rFonts w:ascii="Times New Roman" w:hAnsi="Times New Roman" w:cs="Times New Roman"/>
          <w:i/>
          <w:sz w:val="26"/>
          <w:szCs w:val="26"/>
        </w:rPr>
        <w:t xml:space="preserve">Применяется ли судебная практика регионов России при вынесения решений </w:t>
      </w:r>
      <w:proofErr w:type="gramStart"/>
      <w:r w:rsidRPr="00D32488">
        <w:rPr>
          <w:rFonts w:ascii="Times New Roman" w:hAnsi="Times New Roman" w:cs="Times New Roman"/>
          <w:i/>
          <w:sz w:val="26"/>
          <w:szCs w:val="26"/>
        </w:rPr>
        <w:t>Алтайским</w:t>
      </w:r>
      <w:proofErr w:type="gramEnd"/>
      <w:r w:rsidRPr="00D32488">
        <w:rPr>
          <w:rFonts w:ascii="Times New Roman" w:hAnsi="Times New Roman" w:cs="Times New Roman"/>
          <w:i/>
          <w:sz w:val="26"/>
          <w:szCs w:val="26"/>
        </w:rPr>
        <w:t xml:space="preserve"> краевым УФАС?</w:t>
      </w:r>
    </w:p>
    <w:p w:rsidR="00F4311C" w:rsidRPr="00D32488" w:rsidRDefault="00F4311C" w:rsidP="00D32488">
      <w:pPr>
        <w:pStyle w:val="a3"/>
        <w:jc w:val="both"/>
        <w:rPr>
          <w:rFonts w:ascii="Times New Roman" w:hAnsi="Times New Roman" w:cs="Times New Roman"/>
          <w:sz w:val="26"/>
          <w:szCs w:val="26"/>
        </w:rPr>
      </w:pPr>
    </w:p>
    <w:p w:rsidR="00F4311C" w:rsidRPr="00D32488" w:rsidRDefault="00F4311C" w:rsidP="00D32488">
      <w:pPr>
        <w:pStyle w:val="a3"/>
        <w:jc w:val="both"/>
        <w:rPr>
          <w:rFonts w:ascii="Times New Roman" w:hAnsi="Times New Roman" w:cs="Times New Roman"/>
          <w:sz w:val="26"/>
          <w:szCs w:val="26"/>
        </w:rPr>
      </w:pPr>
      <w:proofErr w:type="gramStart"/>
      <w:r w:rsidRPr="00D32488">
        <w:rPr>
          <w:rFonts w:ascii="Times New Roman" w:hAnsi="Times New Roman" w:cs="Times New Roman"/>
          <w:sz w:val="26"/>
          <w:szCs w:val="26"/>
        </w:rPr>
        <w:t>Ответ: согласно пункту 3.33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N 727</w:t>
      </w:r>
      <w:proofErr w:type="gramEnd"/>
      <w:r w:rsidRPr="00D32488">
        <w:rPr>
          <w:rFonts w:ascii="Times New Roman" w:hAnsi="Times New Roman" w:cs="Times New Roman"/>
          <w:sz w:val="26"/>
          <w:szCs w:val="26"/>
        </w:rPr>
        <w:t>/</w:t>
      </w:r>
      <w:proofErr w:type="gramStart"/>
      <w:r w:rsidRPr="00D32488">
        <w:rPr>
          <w:rFonts w:ascii="Times New Roman" w:hAnsi="Times New Roman" w:cs="Times New Roman"/>
          <w:sz w:val="26"/>
          <w:szCs w:val="26"/>
        </w:rPr>
        <w:t>14, при принятии решения по результатам проведения внеплановой проверки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закупки, являющейся предметом рассмотрения жалобы.</w:t>
      </w:r>
      <w:proofErr w:type="gramEnd"/>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Вместе с тем, при принятии решения Комиссия Алтайского краевого УФАС России по контролю в сфере закупок руководствуется действующим законодательством.</w:t>
      </w:r>
    </w:p>
    <w:p w:rsidR="00792538" w:rsidRPr="00D32488" w:rsidRDefault="00792538" w:rsidP="00D32488">
      <w:pPr>
        <w:pStyle w:val="a3"/>
        <w:jc w:val="both"/>
        <w:rPr>
          <w:rFonts w:ascii="Times New Roman" w:hAnsi="Times New Roman" w:cs="Times New Roman"/>
          <w:sz w:val="26"/>
          <w:szCs w:val="26"/>
        </w:rPr>
      </w:pPr>
    </w:p>
    <w:p w:rsidR="00792538" w:rsidRPr="00D32488" w:rsidRDefault="00792538" w:rsidP="00D32488">
      <w:pPr>
        <w:pStyle w:val="a3"/>
        <w:numPr>
          <w:ilvl w:val="0"/>
          <w:numId w:val="3"/>
        </w:numPr>
        <w:jc w:val="both"/>
        <w:rPr>
          <w:rFonts w:ascii="Times New Roman" w:hAnsi="Times New Roman" w:cs="Times New Roman"/>
          <w:i/>
          <w:sz w:val="26"/>
          <w:szCs w:val="26"/>
        </w:rPr>
      </w:pPr>
      <w:r w:rsidRPr="00D32488">
        <w:rPr>
          <w:rFonts w:ascii="Times New Roman" w:hAnsi="Times New Roman" w:cs="Times New Roman"/>
          <w:i/>
          <w:sz w:val="26"/>
          <w:szCs w:val="26"/>
        </w:rPr>
        <w:t xml:space="preserve">При оказании услуг уборки, охраны, Исполнитель </w:t>
      </w:r>
      <w:proofErr w:type="spellStart"/>
      <w:r w:rsidRPr="00D32488">
        <w:rPr>
          <w:rFonts w:ascii="Times New Roman" w:hAnsi="Times New Roman" w:cs="Times New Roman"/>
          <w:i/>
          <w:sz w:val="26"/>
          <w:szCs w:val="26"/>
        </w:rPr>
        <w:t>ненадлежаще</w:t>
      </w:r>
      <w:proofErr w:type="spellEnd"/>
      <w:r w:rsidRPr="00D32488">
        <w:rPr>
          <w:rFonts w:ascii="Times New Roman" w:hAnsi="Times New Roman" w:cs="Times New Roman"/>
          <w:i/>
          <w:sz w:val="26"/>
          <w:szCs w:val="26"/>
        </w:rPr>
        <w:t xml:space="preserve"> оказывает услуги с перебоями (перерывами), не полностью. Размещен односторонний отказ (+ заказным письмом + эл. почта). Исполнитель продолжает </w:t>
      </w:r>
      <w:proofErr w:type="spellStart"/>
      <w:r w:rsidRPr="00D32488">
        <w:rPr>
          <w:rFonts w:ascii="Times New Roman" w:hAnsi="Times New Roman" w:cs="Times New Roman"/>
          <w:i/>
          <w:sz w:val="26"/>
          <w:szCs w:val="26"/>
        </w:rPr>
        <w:t>ненадлежаще</w:t>
      </w:r>
      <w:proofErr w:type="spellEnd"/>
      <w:r w:rsidRPr="00D32488">
        <w:rPr>
          <w:rFonts w:ascii="Times New Roman" w:hAnsi="Times New Roman" w:cs="Times New Roman"/>
          <w:i/>
          <w:sz w:val="26"/>
          <w:szCs w:val="26"/>
        </w:rPr>
        <w:t xml:space="preserve"> оказывать услуги. Правомерны ли действия заказчика – односторонний отказ не отменяем, идем в ФАС?</w:t>
      </w:r>
    </w:p>
    <w:p w:rsidR="00F4311C" w:rsidRPr="00D32488" w:rsidRDefault="00F4311C" w:rsidP="00D32488">
      <w:pPr>
        <w:pStyle w:val="a3"/>
        <w:jc w:val="both"/>
        <w:rPr>
          <w:rFonts w:ascii="Times New Roman" w:hAnsi="Times New Roman" w:cs="Times New Roman"/>
          <w:sz w:val="26"/>
          <w:szCs w:val="26"/>
        </w:rPr>
      </w:pPr>
    </w:p>
    <w:p w:rsidR="00F4311C" w:rsidRPr="00D32488" w:rsidRDefault="00F4311C" w:rsidP="00D32488">
      <w:pPr>
        <w:pStyle w:val="a3"/>
        <w:jc w:val="both"/>
        <w:rPr>
          <w:rFonts w:ascii="Times New Roman" w:hAnsi="Times New Roman" w:cs="Times New Roman"/>
          <w:sz w:val="26"/>
          <w:szCs w:val="26"/>
        </w:rPr>
      </w:pPr>
      <w:proofErr w:type="gramStart"/>
      <w:r w:rsidRPr="00D32488">
        <w:rPr>
          <w:rFonts w:ascii="Times New Roman" w:hAnsi="Times New Roman" w:cs="Times New Roman"/>
          <w:sz w:val="26"/>
          <w:szCs w:val="26"/>
        </w:rPr>
        <w:t>Ответ: в соответствии с частью 6 статьи 104 Закона о контрактной системе, в случае расторжения контракта в связи с  односторонним отказом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w:t>
      </w:r>
      <w:proofErr w:type="gramEnd"/>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Согласно части 14 статьи 95 закона о контрактной системе,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w:t>
      </w:r>
      <w:proofErr w:type="gramStart"/>
      <w:r w:rsidRPr="00D32488">
        <w:rPr>
          <w:rFonts w:ascii="Times New Roman" w:hAnsi="Times New Roman" w:cs="Times New Roman"/>
          <w:sz w:val="26"/>
          <w:szCs w:val="26"/>
        </w:rPr>
        <w:t>решении</w:t>
      </w:r>
      <w:proofErr w:type="gramEnd"/>
      <w:r w:rsidRPr="00D32488">
        <w:rPr>
          <w:rFonts w:ascii="Times New Roman" w:hAnsi="Times New Roman" w:cs="Times New Roman"/>
          <w:sz w:val="26"/>
          <w:szCs w:val="26"/>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w:t>
      </w:r>
      <w:r w:rsidRPr="00D32488">
        <w:rPr>
          <w:rFonts w:ascii="Times New Roman" w:hAnsi="Times New Roman" w:cs="Times New Roman"/>
          <w:sz w:val="26"/>
          <w:szCs w:val="26"/>
        </w:rPr>
        <w:lastRenderedPageBreak/>
        <w:t>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В связи с этим,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соответствующая информация, предусмотренная частью 3 настоящей статьи, подлежит включению  в реестр недобросовестных поставщиков.</w:t>
      </w:r>
    </w:p>
    <w:p w:rsidR="00E21263" w:rsidRPr="00D32488" w:rsidRDefault="00E21263" w:rsidP="00D32488">
      <w:pPr>
        <w:pStyle w:val="a3"/>
        <w:jc w:val="both"/>
        <w:rPr>
          <w:rFonts w:ascii="Times New Roman" w:hAnsi="Times New Roman" w:cs="Times New Roman"/>
          <w:i/>
          <w:sz w:val="26"/>
          <w:szCs w:val="26"/>
        </w:rPr>
      </w:pPr>
    </w:p>
    <w:p w:rsidR="00E21263" w:rsidRPr="00D32488" w:rsidRDefault="00E21263" w:rsidP="00D32488">
      <w:pPr>
        <w:pStyle w:val="a3"/>
        <w:numPr>
          <w:ilvl w:val="0"/>
          <w:numId w:val="3"/>
        </w:numPr>
        <w:jc w:val="both"/>
        <w:rPr>
          <w:rFonts w:ascii="Times New Roman" w:hAnsi="Times New Roman" w:cs="Times New Roman"/>
          <w:i/>
          <w:sz w:val="26"/>
          <w:szCs w:val="26"/>
        </w:rPr>
      </w:pPr>
      <w:r w:rsidRPr="00D32488">
        <w:rPr>
          <w:rFonts w:ascii="Times New Roman" w:hAnsi="Times New Roman" w:cs="Times New Roman"/>
          <w:i/>
          <w:sz w:val="26"/>
          <w:szCs w:val="26"/>
        </w:rPr>
        <w:t>Вопрос по заключению контракта на теплоснабжение, если г. Барнаул включен в «ценовую зону», отсутствуют регулируемые цены. Каким образом обосновывать цену контракта?</w:t>
      </w:r>
    </w:p>
    <w:p w:rsidR="00F4311C" w:rsidRPr="00D32488" w:rsidRDefault="00F4311C" w:rsidP="00D32488">
      <w:pPr>
        <w:pStyle w:val="a3"/>
        <w:jc w:val="both"/>
        <w:rPr>
          <w:rFonts w:ascii="Times New Roman" w:hAnsi="Times New Roman" w:cs="Times New Roman"/>
          <w:sz w:val="26"/>
          <w:szCs w:val="26"/>
        </w:rPr>
      </w:pPr>
    </w:p>
    <w:p w:rsidR="00E21263"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Ответ: Исходя из смысла положений части 4 статьи 93 Закона о контрактной системе, в случае осуществления закупки у единственного поставщика в соответствии с положениями пункта 8 части 1 статьи 93 настоящего Закона,  требование к обоснованию цены контракта указанной нормой не установлено.</w:t>
      </w:r>
    </w:p>
    <w:p w:rsidR="00F4311C" w:rsidRPr="00D32488" w:rsidRDefault="00F4311C" w:rsidP="00D32488">
      <w:pPr>
        <w:pStyle w:val="a3"/>
        <w:jc w:val="both"/>
        <w:rPr>
          <w:rFonts w:ascii="Times New Roman" w:hAnsi="Times New Roman" w:cs="Times New Roman"/>
          <w:i/>
          <w:sz w:val="26"/>
          <w:szCs w:val="26"/>
        </w:rPr>
      </w:pPr>
    </w:p>
    <w:p w:rsidR="00E21263" w:rsidRPr="00D32488" w:rsidRDefault="00E21263" w:rsidP="00D32488">
      <w:pPr>
        <w:pStyle w:val="a3"/>
        <w:numPr>
          <w:ilvl w:val="0"/>
          <w:numId w:val="3"/>
        </w:numPr>
        <w:jc w:val="both"/>
        <w:rPr>
          <w:rFonts w:ascii="Times New Roman" w:hAnsi="Times New Roman" w:cs="Times New Roman"/>
          <w:i/>
          <w:sz w:val="26"/>
          <w:szCs w:val="26"/>
        </w:rPr>
      </w:pPr>
      <w:r w:rsidRPr="00D32488">
        <w:rPr>
          <w:rFonts w:ascii="Times New Roman" w:hAnsi="Times New Roman" w:cs="Times New Roman"/>
          <w:i/>
          <w:sz w:val="26"/>
          <w:szCs w:val="26"/>
        </w:rPr>
        <w:t>Сколько коммерческих предложений нужно на закупку по п. 4 ст. 93 44ФЗ</w:t>
      </w:r>
      <w:proofErr w:type="gramStart"/>
      <w:r w:rsidRPr="00D32488">
        <w:rPr>
          <w:rFonts w:ascii="Times New Roman" w:hAnsi="Times New Roman" w:cs="Times New Roman"/>
          <w:i/>
          <w:sz w:val="26"/>
          <w:szCs w:val="26"/>
        </w:rPr>
        <w:t>?(</w:t>
      </w:r>
      <w:proofErr w:type="gramEnd"/>
      <w:r w:rsidRPr="00D32488">
        <w:rPr>
          <w:rFonts w:ascii="Times New Roman" w:hAnsi="Times New Roman" w:cs="Times New Roman"/>
          <w:i/>
          <w:sz w:val="26"/>
          <w:szCs w:val="26"/>
        </w:rPr>
        <w:t xml:space="preserve"> запрос поставщику на предоставление коммерческого предложения может осуществляться более месяца и неизвестна цена)</w:t>
      </w:r>
    </w:p>
    <w:p w:rsidR="00F4311C" w:rsidRPr="00D32488" w:rsidRDefault="00F4311C" w:rsidP="00D32488">
      <w:pPr>
        <w:pStyle w:val="a3"/>
        <w:jc w:val="both"/>
        <w:rPr>
          <w:rFonts w:ascii="Times New Roman" w:hAnsi="Times New Roman" w:cs="Times New Roman"/>
          <w:sz w:val="26"/>
          <w:szCs w:val="26"/>
        </w:rPr>
      </w:pP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Ответ: </w:t>
      </w:r>
      <w:proofErr w:type="gramStart"/>
      <w:r w:rsidRPr="00D32488">
        <w:rPr>
          <w:rFonts w:ascii="Times New Roman" w:hAnsi="Times New Roman" w:cs="Times New Roman"/>
          <w:sz w:val="26"/>
          <w:szCs w:val="26"/>
        </w:rPr>
        <w:t>Закупки</w:t>
      </w:r>
      <w:proofErr w:type="gramEnd"/>
      <w:r w:rsidRPr="00D32488">
        <w:rPr>
          <w:rFonts w:ascii="Times New Roman" w:hAnsi="Times New Roman" w:cs="Times New Roman"/>
          <w:sz w:val="26"/>
          <w:szCs w:val="26"/>
        </w:rPr>
        <w:t xml:space="preserve"> осуществляемые Заказчиками у единственного поставщика (подрядчика, исполнителя) в соответствии с требованиями статьи 93 Закона о контрактной системе не относятся к конкурентным способам определения поставщика, прямо перечисленным в частях 1, 2 статьи 24 Закона о контрактной системе (см. &lt;Разъяснения&gt; Минэкономразвития России от 22.10.2013 &lt;Методические разъяснения по осуществлению закупок с применением различных способов определения поставщика (подрядчика, исполнителя) в соответствии с Федеральным законом от 05.04.2013 N 44-ФЗ&gt;).</w:t>
      </w:r>
    </w:p>
    <w:p w:rsidR="00E21263"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Таким образом, законом о контрактной системе не предусмотрено определенное количество коммерческих предложений для осуществления закупки с Единственным поставщиком.</w:t>
      </w:r>
    </w:p>
    <w:p w:rsidR="00F4311C" w:rsidRPr="00D32488" w:rsidRDefault="00F4311C" w:rsidP="00D32488">
      <w:pPr>
        <w:pStyle w:val="a3"/>
        <w:jc w:val="both"/>
        <w:rPr>
          <w:rFonts w:ascii="Times New Roman" w:hAnsi="Times New Roman" w:cs="Times New Roman"/>
          <w:sz w:val="26"/>
          <w:szCs w:val="26"/>
        </w:rPr>
      </w:pPr>
    </w:p>
    <w:p w:rsidR="00E21263" w:rsidRPr="00D32488" w:rsidRDefault="00E21263" w:rsidP="00D32488">
      <w:pPr>
        <w:pStyle w:val="a3"/>
        <w:numPr>
          <w:ilvl w:val="0"/>
          <w:numId w:val="3"/>
        </w:numPr>
        <w:jc w:val="both"/>
        <w:rPr>
          <w:rFonts w:ascii="Times New Roman" w:hAnsi="Times New Roman" w:cs="Times New Roman"/>
          <w:i/>
          <w:sz w:val="26"/>
          <w:szCs w:val="26"/>
        </w:rPr>
      </w:pPr>
      <w:r w:rsidRPr="00D32488">
        <w:rPr>
          <w:rFonts w:ascii="Times New Roman" w:hAnsi="Times New Roman" w:cs="Times New Roman"/>
          <w:i/>
          <w:sz w:val="26"/>
          <w:szCs w:val="26"/>
        </w:rPr>
        <w:t>По 44 ФЗ закрыть контракт можем только на основании соглашения о расторжении? Акт сверки может являться основанием в «Реестре контрактов» на ЕИС</w:t>
      </w:r>
    </w:p>
    <w:p w:rsidR="00F4311C" w:rsidRPr="00D32488" w:rsidRDefault="00F4311C" w:rsidP="00D32488">
      <w:pPr>
        <w:pStyle w:val="a3"/>
        <w:jc w:val="both"/>
        <w:rPr>
          <w:rFonts w:ascii="Times New Roman" w:hAnsi="Times New Roman" w:cs="Times New Roman"/>
          <w:sz w:val="26"/>
          <w:szCs w:val="26"/>
        </w:rPr>
      </w:pPr>
    </w:p>
    <w:p w:rsidR="00E21263"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lastRenderedPageBreak/>
        <w:t>Ответ: Согласно части 8 статьи 95 закона о контрактной системе,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4311C" w:rsidRPr="00D32488" w:rsidRDefault="00F4311C" w:rsidP="00D32488">
      <w:pPr>
        <w:pStyle w:val="a3"/>
        <w:jc w:val="both"/>
        <w:rPr>
          <w:rFonts w:ascii="Times New Roman" w:hAnsi="Times New Roman" w:cs="Times New Roman"/>
          <w:sz w:val="26"/>
          <w:szCs w:val="26"/>
        </w:rPr>
      </w:pPr>
    </w:p>
    <w:p w:rsidR="00E21263" w:rsidRPr="00D32488" w:rsidRDefault="00E21263" w:rsidP="00D32488">
      <w:pPr>
        <w:pStyle w:val="a3"/>
        <w:numPr>
          <w:ilvl w:val="0"/>
          <w:numId w:val="3"/>
        </w:numPr>
        <w:jc w:val="both"/>
        <w:rPr>
          <w:rFonts w:ascii="Times New Roman" w:hAnsi="Times New Roman" w:cs="Times New Roman"/>
          <w:i/>
          <w:sz w:val="26"/>
          <w:szCs w:val="26"/>
        </w:rPr>
      </w:pPr>
      <w:r w:rsidRPr="00D32488">
        <w:rPr>
          <w:rFonts w:ascii="Times New Roman" w:hAnsi="Times New Roman" w:cs="Times New Roman"/>
          <w:i/>
          <w:sz w:val="26"/>
          <w:szCs w:val="26"/>
        </w:rPr>
        <w:t>С 01.07.2019 г. в «реестре контрактов» информация о приемке товаров, работ, услуг вносится отдельно от оплаты? В течение 5 рабочих дней со дня подписания документа о приемке товара, работ, услуг? Даже если этапы контрактом не предусмотрены?</w:t>
      </w:r>
    </w:p>
    <w:p w:rsidR="00F4311C" w:rsidRPr="00D32488" w:rsidRDefault="00F4311C" w:rsidP="00D32488">
      <w:pPr>
        <w:pStyle w:val="a3"/>
        <w:jc w:val="both"/>
        <w:rPr>
          <w:rFonts w:ascii="Times New Roman" w:hAnsi="Times New Roman" w:cs="Times New Roman"/>
          <w:sz w:val="26"/>
          <w:szCs w:val="26"/>
        </w:rPr>
      </w:pP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Ответ: Согласно пунктам 10,13 части 2 статьи 103 Закона о контрактной системе, в реестр контрактов включаются следующие документы и информация:</w:t>
      </w:r>
    </w:p>
    <w:p w:rsidR="00F4311C" w:rsidRPr="00D32488" w:rsidRDefault="00F4311C" w:rsidP="00D32488">
      <w:pPr>
        <w:pStyle w:val="a3"/>
        <w:jc w:val="both"/>
        <w:rPr>
          <w:rFonts w:ascii="Times New Roman" w:hAnsi="Times New Roman" w:cs="Times New Roman"/>
          <w:sz w:val="26"/>
          <w:szCs w:val="26"/>
        </w:rPr>
      </w:pPr>
      <w:proofErr w:type="gramStart"/>
      <w:r w:rsidRPr="00D32488">
        <w:rPr>
          <w:rFonts w:ascii="Times New Roman" w:hAnsi="Times New Roman" w:cs="Times New Roman"/>
          <w:sz w:val="26"/>
          <w:szCs w:val="26"/>
        </w:rPr>
        <w:t>-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w:t>
      </w:r>
      <w:proofErr w:type="gramEnd"/>
      <w:r w:rsidRPr="00D32488">
        <w:rPr>
          <w:rFonts w:ascii="Times New Roman" w:hAnsi="Times New Roman" w:cs="Times New Roman"/>
          <w:sz w:val="26"/>
          <w:szCs w:val="26"/>
        </w:rPr>
        <w:t xml:space="preserve"> отдельного этапа исполнения контракта, поставленного товара, выполненной работы или оказанной услуги экспертов, экспертных организаций);</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документ о приемке в случае принятия решения о приемке поставленного товара, выполненной работы, оказанной услуги.</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При этом</w:t>
      </w:r>
      <w:proofErr w:type="gramStart"/>
      <w:r w:rsidRPr="00D32488">
        <w:rPr>
          <w:rFonts w:ascii="Times New Roman" w:hAnsi="Times New Roman" w:cs="Times New Roman"/>
          <w:sz w:val="26"/>
          <w:szCs w:val="26"/>
        </w:rPr>
        <w:t>,</w:t>
      </w:r>
      <w:proofErr w:type="gramEnd"/>
      <w:r w:rsidRPr="00D32488">
        <w:rPr>
          <w:rFonts w:ascii="Times New Roman" w:hAnsi="Times New Roman" w:cs="Times New Roman"/>
          <w:sz w:val="26"/>
          <w:szCs w:val="26"/>
        </w:rPr>
        <w:t xml:space="preserve"> согласно части 3 статьи 103 настоящего Закона, информация, указанная в пунктах 10  и 13 части 2 вышеуказанной стати, направляется заказчиками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Информация и документы об исполнении включаются в реестр контрактов вне зависимости от того, завершаются или нет при их формировании обязательства сторон по контракту (письмо Минфина России от 06.06.2017 N 09-04-04/35157 "О перечне документов и информации, подлежащей включению в реестр контрактов").</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Указанная правовая позиция также  содержится в Постановлении Арбитражного суда Северо-Кавказского округа от 06.06.2019 N Ф08-3737/2019 по делу N А53-24610/2018.</w:t>
      </w:r>
    </w:p>
    <w:p w:rsidR="0046277E" w:rsidRPr="00D32488" w:rsidRDefault="0046277E" w:rsidP="00D32488">
      <w:pPr>
        <w:pStyle w:val="a3"/>
        <w:jc w:val="both"/>
        <w:rPr>
          <w:rFonts w:ascii="Times New Roman" w:hAnsi="Times New Roman" w:cs="Times New Roman"/>
          <w:sz w:val="26"/>
          <w:szCs w:val="26"/>
        </w:rPr>
      </w:pPr>
    </w:p>
    <w:p w:rsidR="0046277E" w:rsidRPr="00D32488" w:rsidRDefault="0046277E" w:rsidP="00D32488">
      <w:pPr>
        <w:pStyle w:val="a3"/>
        <w:numPr>
          <w:ilvl w:val="0"/>
          <w:numId w:val="3"/>
        </w:numPr>
        <w:jc w:val="both"/>
        <w:rPr>
          <w:rFonts w:ascii="Times New Roman" w:hAnsi="Times New Roman" w:cs="Times New Roman"/>
          <w:i/>
          <w:sz w:val="26"/>
          <w:szCs w:val="26"/>
        </w:rPr>
      </w:pPr>
      <w:r w:rsidRPr="00D32488">
        <w:rPr>
          <w:rFonts w:ascii="Times New Roman" w:hAnsi="Times New Roman" w:cs="Times New Roman"/>
          <w:i/>
          <w:sz w:val="26"/>
          <w:szCs w:val="26"/>
        </w:rPr>
        <w:lastRenderedPageBreak/>
        <w:t xml:space="preserve">Если товары, указанные в проектной документации при строительстве/реконструкции </w:t>
      </w:r>
      <w:proofErr w:type="gramStart"/>
      <w:r w:rsidRPr="00D32488">
        <w:rPr>
          <w:rFonts w:ascii="Times New Roman" w:hAnsi="Times New Roman" w:cs="Times New Roman"/>
          <w:i/>
          <w:sz w:val="26"/>
          <w:szCs w:val="26"/>
        </w:rPr>
        <w:t>заменить на эквивалентные</w:t>
      </w:r>
      <w:proofErr w:type="gramEnd"/>
      <w:r w:rsidRPr="00D32488">
        <w:rPr>
          <w:rFonts w:ascii="Times New Roman" w:hAnsi="Times New Roman" w:cs="Times New Roman"/>
          <w:i/>
          <w:sz w:val="26"/>
          <w:szCs w:val="26"/>
        </w:rPr>
        <w:t xml:space="preserve"> с другим товарным  знаком и обозначением модели, это требует внесения изменений в проект и повторной экспертизы проекта? Иначе объект не может быть сдан в эксплуатацию. За чей счет это должно проводиться и как оформить?</w:t>
      </w:r>
    </w:p>
    <w:p w:rsidR="00F4311C" w:rsidRPr="00D32488" w:rsidRDefault="00F4311C" w:rsidP="00D32488">
      <w:pPr>
        <w:pStyle w:val="a3"/>
        <w:jc w:val="both"/>
        <w:rPr>
          <w:rFonts w:ascii="Times New Roman" w:hAnsi="Times New Roman" w:cs="Times New Roman"/>
          <w:sz w:val="26"/>
          <w:szCs w:val="26"/>
        </w:rPr>
      </w:pPr>
    </w:p>
    <w:p w:rsidR="00F4311C" w:rsidRPr="00D32488" w:rsidRDefault="00F4311C" w:rsidP="00D32488">
      <w:pPr>
        <w:pStyle w:val="a3"/>
        <w:jc w:val="both"/>
        <w:rPr>
          <w:rFonts w:ascii="Times New Roman" w:hAnsi="Times New Roman" w:cs="Times New Roman"/>
          <w:sz w:val="26"/>
          <w:szCs w:val="26"/>
        </w:rPr>
      </w:pPr>
      <w:proofErr w:type="gramStart"/>
      <w:r w:rsidRPr="00D32488">
        <w:rPr>
          <w:rFonts w:ascii="Times New Roman" w:hAnsi="Times New Roman" w:cs="Times New Roman"/>
          <w:sz w:val="26"/>
          <w:szCs w:val="26"/>
        </w:rPr>
        <w:t>Ответ: согласно части 7 статьи 95 Закона о контрактной системе,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w:t>
      </w:r>
      <w:proofErr w:type="gramEnd"/>
      <w:r w:rsidRPr="00D32488">
        <w:rPr>
          <w:rFonts w:ascii="Times New Roman" w:hAnsi="Times New Roman" w:cs="Times New Roman"/>
          <w:sz w:val="26"/>
          <w:szCs w:val="26"/>
        </w:rPr>
        <w:t xml:space="preserve">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Вместе с тем согласно пункту 1 части 1 статьи 93 Закона о контрактной системе, изменение существенных условий контракта при его исполнении не допускается, за исключением их изменения по соглашению </w:t>
      </w:r>
      <w:proofErr w:type="gramStart"/>
      <w:r w:rsidRPr="00D32488">
        <w:rPr>
          <w:rFonts w:ascii="Times New Roman" w:hAnsi="Times New Roman" w:cs="Times New Roman"/>
          <w:sz w:val="26"/>
          <w:szCs w:val="26"/>
        </w:rPr>
        <w:t>сторон</w:t>
      </w:r>
      <w:proofErr w:type="gramEnd"/>
      <w:r w:rsidRPr="00D32488">
        <w:rPr>
          <w:rFonts w:ascii="Times New Roman" w:hAnsi="Times New Roman" w:cs="Times New Roman"/>
          <w:sz w:val="26"/>
          <w:szCs w:val="26"/>
        </w:rPr>
        <w:t xml:space="preserve"> в случае если возможность изменения условий контракта была предусмотрена документацией о закупке и контрактом.</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Кроме того, в соответствии с частью 1 статьи 34 Закона о контрактной системе, контракт заключается на условиях, предусмотренных документацией о закупке, заявкой, окончательным предложением участника закупки, с которым заключается контракт.</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Исходя из принципа обеспечения конкуренции, предусмотренного статьей 8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 </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При этом</w:t>
      </w:r>
      <w:proofErr w:type="gramStart"/>
      <w:r w:rsidRPr="00D32488">
        <w:rPr>
          <w:rFonts w:ascii="Times New Roman" w:hAnsi="Times New Roman" w:cs="Times New Roman"/>
          <w:sz w:val="26"/>
          <w:szCs w:val="26"/>
        </w:rPr>
        <w:t>,</w:t>
      </w:r>
      <w:proofErr w:type="gramEnd"/>
      <w:r w:rsidRPr="00D32488">
        <w:rPr>
          <w:rFonts w:ascii="Times New Roman" w:hAnsi="Times New Roman" w:cs="Times New Roman"/>
          <w:sz w:val="26"/>
          <w:szCs w:val="26"/>
        </w:rPr>
        <w:t xml:space="preserve">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любых действий, которые противоречат требованиям настоящего Федерального закона, в том числе приводят к ограничению конкуренции.</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Таким образом, заменить товар при выполнении работ на эквивалент допустимо при соблюдении одновременно нескольких условий: возможность предусмотренная контрактом и документацией по проводимой </w:t>
      </w:r>
      <w:r w:rsidRPr="00D32488">
        <w:rPr>
          <w:rFonts w:ascii="Times New Roman" w:hAnsi="Times New Roman" w:cs="Times New Roman"/>
          <w:sz w:val="26"/>
          <w:szCs w:val="26"/>
        </w:rPr>
        <w:lastRenderedPageBreak/>
        <w:t xml:space="preserve">закупке, а </w:t>
      </w:r>
      <w:proofErr w:type="gramStart"/>
      <w:r w:rsidRPr="00D32488">
        <w:rPr>
          <w:rFonts w:ascii="Times New Roman" w:hAnsi="Times New Roman" w:cs="Times New Roman"/>
          <w:sz w:val="26"/>
          <w:szCs w:val="26"/>
        </w:rPr>
        <w:t>также</w:t>
      </w:r>
      <w:proofErr w:type="gramEnd"/>
      <w:r w:rsidRPr="00D32488">
        <w:rPr>
          <w:rFonts w:ascii="Times New Roman" w:hAnsi="Times New Roman" w:cs="Times New Roman"/>
          <w:sz w:val="26"/>
          <w:szCs w:val="26"/>
        </w:rPr>
        <w:t xml:space="preserve"> если такое изменение не будет сопряжено с изменением объема, вида работ более чем на 10% (ч.1 ст. 95 ФЗ-44).</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В тоже время, согласно пункту 7 части 8 статьи 99 Закона о контрактной системе, Органы внутреннего государственного (муниципального) финансового контроля осуществляют контроль  соответствия использования поставленного товара, выполненной работы (ее результата) или оказанной услуги целям осуществления закупки.</w:t>
      </w:r>
    </w:p>
    <w:p w:rsidR="00EC5FC0" w:rsidRPr="00D32488" w:rsidRDefault="00EC5FC0" w:rsidP="00D32488">
      <w:pPr>
        <w:pStyle w:val="a3"/>
        <w:jc w:val="both"/>
        <w:rPr>
          <w:rFonts w:ascii="Times New Roman" w:hAnsi="Times New Roman" w:cs="Times New Roman"/>
          <w:i/>
          <w:sz w:val="26"/>
          <w:szCs w:val="26"/>
        </w:rPr>
      </w:pPr>
    </w:p>
    <w:p w:rsidR="00451A17" w:rsidRPr="00D32488" w:rsidRDefault="003426BA" w:rsidP="00D32488">
      <w:pPr>
        <w:pStyle w:val="a3"/>
        <w:jc w:val="both"/>
        <w:rPr>
          <w:rFonts w:ascii="Times New Roman" w:hAnsi="Times New Roman" w:cs="Times New Roman"/>
          <w:i/>
          <w:sz w:val="26"/>
          <w:szCs w:val="26"/>
        </w:rPr>
      </w:pPr>
      <w:r w:rsidRPr="00D32488">
        <w:rPr>
          <w:rFonts w:ascii="Times New Roman" w:hAnsi="Times New Roman" w:cs="Times New Roman"/>
          <w:i/>
          <w:sz w:val="26"/>
          <w:szCs w:val="26"/>
        </w:rPr>
        <w:t xml:space="preserve">16. </w:t>
      </w:r>
      <w:r w:rsidR="00EC5FC0" w:rsidRPr="00D32488">
        <w:rPr>
          <w:rFonts w:ascii="Times New Roman" w:hAnsi="Times New Roman" w:cs="Times New Roman"/>
          <w:i/>
          <w:sz w:val="26"/>
          <w:szCs w:val="26"/>
        </w:rPr>
        <w:t>Возможно ли применение ОКЭПД:</w:t>
      </w:r>
    </w:p>
    <w:p w:rsidR="00EC5FC0" w:rsidRPr="00D32488" w:rsidRDefault="00EC5FC0" w:rsidP="00D32488">
      <w:pPr>
        <w:pStyle w:val="a3"/>
        <w:jc w:val="both"/>
        <w:rPr>
          <w:rFonts w:ascii="Times New Roman" w:hAnsi="Times New Roman" w:cs="Times New Roman"/>
          <w:i/>
          <w:sz w:val="26"/>
          <w:szCs w:val="26"/>
        </w:rPr>
      </w:pPr>
      <w:r w:rsidRPr="00D32488">
        <w:rPr>
          <w:rFonts w:ascii="Times New Roman" w:hAnsi="Times New Roman" w:cs="Times New Roman"/>
          <w:i/>
          <w:sz w:val="26"/>
          <w:szCs w:val="26"/>
        </w:rPr>
        <w:t>-при условии, что в описании КТРУ нет характеристик товаров;</w:t>
      </w:r>
    </w:p>
    <w:p w:rsidR="00EC5FC0" w:rsidRPr="00D32488" w:rsidRDefault="00EC5FC0" w:rsidP="00D32488">
      <w:pPr>
        <w:pStyle w:val="a3"/>
        <w:jc w:val="both"/>
        <w:rPr>
          <w:rFonts w:ascii="Times New Roman" w:hAnsi="Times New Roman" w:cs="Times New Roman"/>
          <w:i/>
          <w:sz w:val="26"/>
          <w:szCs w:val="26"/>
        </w:rPr>
      </w:pPr>
      <w:r w:rsidRPr="00D32488">
        <w:rPr>
          <w:rFonts w:ascii="Times New Roman" w:hAnsi="Times New Roman" w:cs="Times New Roman"/>
          <w:i/>
          <w:sz w:val="26"/>
          <w:szCs w:val="26"/>
        </w:rPr>
        <w:t>-при условии, что наименование КТРУ совпадает с описанием объекта закупки, но характеристики в КТРУ не подходят</w:t>
      </w:r>
      <w:r w:rsidR="00F4311C" w:rsidRPr="00D32488">
        <w:rPr>
          <w:rFonts w:ascii="Times New Roman" w:hAnsi="Times New Roman" w:cs="Times New Roman"/>
          <w:i/>
          <w:sz w:val="26"/>
          <w:szCs w:val="26"/>
        </w:rPr>
        <w:t xml:space="preserve"> </w:t>
      </w:r>
      <w:r w:rsidR="007A7908" w:rsidRPr="00D32488">
        <w:rPr>
          <w:rFonts w:ascii="Times New Roman" w:hAnsi="Times New Roman" w:cs="Times New Roman"/>
          <w:i/>
          <w:sz w:val="26"/>
          <w:szCs w:val="26"/>
        </w:rPr>
        <w:t>заказчику?</w:t>
      </w:r>
    </w:p>
    <w:p w:rsidR="00F4311C" w:rsidRPr="00D32488" w:rsidRDefault="00F4311C" w:rsidP="00D32488">
      <w:pPr>
        <w:pStyle w:val="a3"/>
        <w:jc w:val="both"/>
        <w:rPr>
          <w:rFonts w:ascii="Times New Roman" w:hAnsi="Times New Roman" w:cs="Times New Roman"/>
          <w:sz w:val="26"/>
          <w:szCs w:val="26"/>
        </w:rPr>
      </w:pP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Ответ: </w:t>
      </w:r>
      <w:proofErr w:type="gramStart"/>
      <w:r w:rsidRPr="00D32488">
        <w:rPr>
          <w:rFonts w:ascii="Times New Roman" w:hAnsi="Times New Roman" w:cs="Times New Roman"/>
          <w:sz w:val="26"/>
          <w:szCs w:val="26"/>
        </w:rPr>
        <w:t>Согласно частей</w:t>
      </w:r>
      <w:proofErr w:type="gramEnd"/>
      <w:r w:rsidRPr="00D32488">
        <w:rPr>
          <w:rFonts w:ascii="Times New Roman" w:hAnsi="Times New Roman" w:cs="Times New Roman"/>
          <w:sz w:val="26"/>
          <w:szCs w:val="26"/>
        </w:rPr>
        <w:t xml:space="preserve"> 5, 6 статьи 23 Закона о контрактной системе,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w:t>
      </w:r>
      <w:proofErr w:type="gramStart"/>
      <w:r w:rsidRPr="00D32488">
        <w:rPr>
          <w:rFonts w:ascii="Times New Roman" w:hAnsi="Times New Roman" w:cs="Times New Roman"/>
          <w:sz w:val="26"/>
          <w:szCs w:val="26"/>
        </w:rPr>
        <w:t>В соответствии с пунктом 7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N 145, в случае планирования и осуществления закупки товара, работы, услуги, в отношении которых в каталоге отсутствуют соответствующие позиции, заказчик осуществляет описание товара, работы, услуги в соответствии с требованиями статьи 33 Федерального закона.</w:t>
      </w:r>
      <w:proofErr w:type="gramEnd"/>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В качестве кода каталога товара, работы, услуги, на которые в каталоге отсутствует соответствующая позиция, указывается код такого товара, работы, услуги согласно Общероссийскому классификатору продукции по видам экономической деятельности (ОКПД2) </w:t>
      </w:r>
      <w:proofErr w:type="gramStart"/>
      <w:r w:rsidRPr="00D32488">
        <w:rPr>
          <w:rFonts w:ascii="Times New Roman" w:hAnsi="Times New Roman" w:cs="Times New Roman"/>
          <w:sz w:val="26"/>
          <w:szCs w:val="26"/>
        </w:rPr>
        <w:t>ОК</w:t>
      </w:r>
      <w:proofErr w:type="gramEnd"/>
      <w:r w:rsidRPr="00D32488">
        <w:rPr>
          <w:rFonts w:ascii="Times New Roman" w:hAnsi="Times New Roman" w:cs="Times New Roman"/>
          <w:sz w:val="26"/>
          <w:szCs w:val="26"/>
        </w:rPr>
        <w:t xml:space="preserve"> 034-2014.</w:t>
      </w:r>
    </w:p>
    <w:p w:rsidR="00EC5FC0" w:rsidRPr="00D32488" w:rsidRDefault="00EC5FC0" w:rsidP="00D32488">
      <w:pPr>
        <w:pStyle w:val="a3"/>
        <w:jc w:val="both"/>
        <w:rPr>
          <w:rFonts w:ascii="Times New Roman" w:hAnsi="Times New Roman" w:cs="Times New Roman"/>
          <w:sz w:val="26"/>
          <w:szCs w:val="26"/>
        </w:rPr>
      </w:pPr>
    </w:p>
    <w:p w:rsidR="00EC5FC0" w:rsidRPr="00D32488" w:rsidRDefault="00EC5FC0" w:rsidP="00D32488">
      <w:pPr>
        <w:pStyle w:val="a3"/>
        <w:numPr>
          <w:ilvl w:val="0"/>
          <w:numId w:val="4"/>
        </w:numPr>
        <w:jc w:val="both"/>
        <w:rPr>
          <w:rFonts w:ascii="Times New Roman" w:hAnsi="Times New Roman" w:cs="Times New Roman"/>
          <w:i/>
          <w:sz w:val="26"/>
          <w:szCs w:val="26"/>
        </w:rPr>
      </w:pPr>
      <w:r w:rsidRPr="00D32488">
        <w:rPr>
          <w:rFonts w:ascii="Times New Roman" w:hAnsi="Times New Roman" w:cs="Times New Roman"/>
          <w:i/>
          <w:sz w:val="26"/>
          <w:szCs w:val="26"/>
        </w:rPr>
        <w:t xml:space="preserve">Возможно ли расширить характеристики КТРУ: добавив цвет товара, точный размер и </w:t>
      </w:r>
      <w:proofErr w:type="spellStart"/>
      <w:proofErr w:type="gramStart"/>
      <w:r w:rsidRPr="00D32488">
        <w:rPr>
          <w:rFonts w:ascii="Times New Roman" w:hAnsi="Times New Roman" w:cs="Times New Roman"/>
          <w:i/>
          <w:sz w:val="26"/>
          <w:szCs w:val="26"/>
        </w:rPr>
        <w:t>пр</w:t>
      </w:r>
      <w:proofErr w:type="spellEnd"/>
      <w:proofErr w:type="gramEnd"/>
      <w:r w:rsidRPr="00D32488">
        <w:rPr>
          <w:rFonts w:ascii="Times New Roman" w:hAnsi="Times New Roman" w:cs="Times New Roman"/>
          <w:i/>
          <w:sz w:val="26"/>
          <w:szCs w:val="26"/>
        </w:rPr>
        <w:t>?</w:t>
      </w:r>
    </w:p>
    <w:p w:rsidR="00F4311C" w:rsidRPr="00D32488" w:rsidRDefault="00F4311C" w:rsidP="00D32488">
      <w:pPr>
        <w:pStyle w:val="a3"/>
        <w:jc w:val="both"/>
        <w:rPr>
          <w:rFonts w:ascii="Times New Roman" w:hAnsi="Times New Roman" w:cs="Times New Roman"/>
          <w:sz w:val="26"/>
          <w:szCs w:val="26"/>
        </w:rPr>
      </w:pP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Ответ: </w:t>
      </w:r>
      <w:proofErr w:type="gramStart"/>
      <w:r w:rsidRPr="00D32488">
        <w:rPr>
          <w:rFonts w:ascii="Times New Roman" w:hAnsi="Times New Roman" w:cs="Times New Roman"/>
          <w:sz w:val="26"/>
          <w:szCs w:val="26"/>
        </w:rPr>
        <w:t xml:space="preserve">Согласно пунктам 5,6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N 145, Заказчик вправе указать в извещении об осуществлении закупки, приглашении и документации о закупке дополнительную информацию, а </w:t>
      </w:r>
      <w:r w:rsidRPr="00D32488">
        <w:rPr>
          <w:rFonts w:ascii="Times New Roman" w:hAnsi="Times New Roman" w:cs="Times New Roman"/>
          <w:sz w:val="26"/>
          <w:szCs w:val="26"/>
        </w:rPr>
        <w:lastRenderedPageBreak/>
        <w:t>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w:t>
      </w:r>
      <w:proofErr w:type="gramEnd"/>
      <w:r w:rsidRPr="00D32488">
        <w:rPr>
          <w:rFonts w:ascii="Times New Roman" w:hAnsi="Times New Roman" w:cs="Times New Roman"/>
          <w:sz w:val="26"/>
          <w:szCs w:val="26"/>
        </w:rPr>
        <w:t xml:space="preserve"> </w:t>
      </w:r>
      <w:proofErr w:type="gramStart"/>
      <w:r w:rsidRPr="00D32488">
        <w:rPr>
          <w:rFonts w:ascii="Times New Roman" w:hAnsi="Times New Roman" w:cs="Times New Roman"/>
          <w:sz w:val="26"/>
          <w:szCs w:val="26"/>
        </w:rPr>
        <w:t>Федерального закона, которые не предусмотрены в позиции каталога.</w:t>
      </w:r>
      <w:proofErr w:type="gramEnd"/>
    </w:p>
    <w:p w:rsidR="007A7908"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В случае предоставления иной и дополнительной информации, предусмотренной пунктом 5 настоящих Правил,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rsidR="00F4311C" w:rsidRPr="00D32488" w:rsidRDefault="00F4311C" w:rsidP="00D32488">
      <w:pPr>
        <w:pStyle w:val="a3"/>
        <w:jc w:val="both"/>
        <w:rPr>
          <w:rFonts w:ascii="Times New Roman" w:hAnsi="Times New Roman" w:cs="Times New Roman"/>
          <w:sz w:val="26"/>
          <w:szCs w:val="26"/>
        </w:rPr>
      </w:pPr>
    </w:p>
    <w:p w:rsidR="007A7908" w:rsidRPr="00D32488" w:rsidRDefault="007A7908" w:rsidP="00D32488">
      <w:pPr>
        <w:pStyle w:val="a3"/>
        <w:numPr>
          <w:ilvl w:val="0"/>
          <w:numId w:val="4"/>
        </w:numPr>
        <w:jc w:val="both"/>
        <w:rPr>
          <w:rFonts w:ascii="Times New Roman" w:hAnsi="Times New Roman" w:cs="Times New Roman"/>
          <w:i/>
          <w:sz w:val="26"/>
          <w:szCs w:val="26"/>
        </w:rPr>
      </w:pPr>
      <w:r w:rsidRPr="00D32488">
        <w:rPr>
          <w:rFonts w:ascii="Times New Roman" w:hAnsi="Times New Roman" w:cs="Times New Roman"/>
          <w:i/>
          <w:sz w:val="26"/>
          <w:szCs w:val="26"/>
        </w:rPr>
        <w:t>Поставщик поставил недоброкачественный товар, ему начислен штраф, сам отказался платить, направил требование в банк по банковской гарантии. Банк направляет акты о вскрытии конвертов с якобы «отсутствием» некоторых документов к требованию в конвертах.  Далее поступает отказ – в требовании отсутствует номер банковской гарантии, но он был указан. Как в данном случае бороться с банками? Т.е. они «тянут» время, а потом по истечении срока банковской гарантии опять отказывают в выплатах. Жаловались в Центробанк, отписались, результата не было.</w:t>
      </w:r>
    </w:p>
    <w:p w:rsidR="00F4311C" w:rsidRPr="00D32488" w:rsidRDefault="00F4311C" w:rsidP="00D32488">
      <w:pPr>
        <w:pStyle w:val="a3"/>
        <w:jc w:val="both"/>
        <w:rPr>
          <w:rFonts w:ascii="Times New Roman" w:hAnsi="Times New Roman" w:cs="Times New Roman"/>
          <w:sz w:val="26"/>
          <w:szCs w:val="26"/>
        </w:rPr>
      </w:pP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Ответ: Согласно правовой позиции изложенной в Обзоре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 Президиумом Верховного Суда РФ 28.06.2017), в силу части 1 статьи 2 Закона о контрактной системе </w:t>
      </w:r>
      <w:proofErr w:type="gramStart"/>
      <w:r w:rsidRPr="00D32488">
        <w:rPr>
          <w:rFonts w:ascii="Times New Roman" w:hAnsi="Times New Roman" w:cs="Times New Roman"/>
          <w:sz w:val="26"/>
          <w:szCs w:val="26"/>
        </w:rPr>
        <w:t>законодательство</w:t>
      </w:r>
      <w:proofErr w:type="gramEnd"/>
      <w:r w:rsidRPr="00D32488">
        <w:rPr>
          <w:rFonts w:ascii="Times New Roman" w:hAnsi="Times New Roman" w:cs="Times New Roman"/>
          <w:sz w:val="26"/>
          <w:szCs w:val="26"/>
        </w:rPr>
        <w:t xml:space="preserve"> о контрактной системе в сфере закупок товаров, работ, услуг для обеспечения государственных и муниципальных нужд основывается на положениях ГК РФ, при разрешении споров, вытекающих из государственных (муниципальных) контрактов, суды руководствуются нормами Закона о контрактной системе, толкуемыми во взаимосвязи с положениями ГК РФ, а при отсутствии специальных норм - непосредственно нормами ГК РФ.</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Кроме того, в соответствии с частью 2 статьи 3 Закона о контрактной системе, понятие "банковская гарантия" используется в значении, указанном в Гражданском кодексе Российской Федерации.</w:t>
      </w:r>
    </w:p>
    <w:p w:rsidR="00F4311C" w:rsidRPr="00D32488" w:rsidRDefault="00F4311C"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Таким образом, в рассматриваемом случае Заказчик избирает самостоятельно способы защиты нарушенных прав,   в соответствии с нормами гражданского законодательства.</w:t>
      </w:r>
    </w:p>
    <w:p w:rsidR="00BC00EE" w:rsidRPr="00D32488" w:rsidRDefault="00BC00EE" w:rsidP="00D32488">
      <w:pPr>
        <w:pStyle w:val="a3"/>
        <w:jc w:val="both"/>
        <w:rPr>
          <w:rFonts w:ascii="Times New Roman" w:hAnsi="Times New Roman" w:cs="Times New Roman"/>
          <w:sz w:val="26"/>
          <w:szCs w:val="26"/>
        </w:rPr>
      </w:pPr>
    </w:p>
    <w:p w:rsidR="00BC00EE" w:rsidRPr="00D32488" w:rsidRDefault="00BC00EE" w:rsidP="00D32488">
      <w:pPr>
        <w:pStyle w:val="a3"/>
        <w:numPr>
          <w:ilvl w:val="0"/>
          <w:numId w:val="4"/>
        </w:numPr>
        <w:jc w:val="both"/>
        <w:rPr>
          <w:rFonts w:ascii="Times New Roman" w:hAnsi="Times New Roman" w:cs="Times New Roman"/>
          <w:i/>
          <w:sz w:val="26"/>
          <w:szCs w:val="26"/>
        </w:rPr>
      </w:pPr>
      <w:r w:rsidRPr="00D32488">
        <w:rPr>
          <w:rFonts w:ascii="Times New Roman" w:hAnsi="Times New Roman" w:cs="Times New Roman"/>
          <w:i/>
          <w:sz w:val="26"/>
          <w:szCs w:val="26"/>
        </w:rPr>
        <w:t>Можно ли на обучение  (повышение квалификации) врачей и медсестер провести конкурс в эл. виде? Не будет ли нарушением условия: наличие учебных площадей на территории г. Барнаула</w:t>
      </w:r>
      <w:r w:rsidR="00B92853" w:rsidRPr="00D32488">
        <w:rPr>
          <w:rFonts w:ascii="Times New Roman" w:hAnsi="Times New Roman" w:cs="Times New Roman"/>
          <w:i/>
          <w:sz w:val="26"/>
          <w:szCs w:val="26"/>
        </w:rPr>
        <w:t xml:space="preserve">, наличие </w:t>
      </w:r>
      <w:proofErr w:type="spellStart"/>
      <w:r w:rsidR="00B92853" w:rsidRPr="00D32488">
        <w:rPr>
          <w:rFonts w:ascii="Times New Roman" w:hAnsi="Times New Roman" w:cs="Times New Roman"/>
          <w:i/>
          <w:sz w:val="26"/>
          <w:szCs w:val="26"/>
        </w:rPr>
        <w:t>симуляционного</w:t>
      </w:r>
      <w:proofErr w:type="spellEnd"/>
      <w:r w:rsidR="00B92853" w:rsidRPr="00D32488">
        <w:rPr>
          <w:rFonts w:ascii="Times New Roman" w:hAnsi="Times New Roman" w:cs="Times New Roman"/>
          <w:i/>
          <w:sz w:val="26"/>
          <w:szCs w:val="26"/>
        </w:rPr>
        <w:t xml:space="preserve"> оборудования для обучения? Можно ли в одну закупку включать </w:t>
      </w:r>
      <w:r w:rsidR="00B92853" w:rsidRPr="00D32488">
        <w:rPr>
          <w:rFonts w:ascii="Times New Roman" w:hAnsi="Times New Roman" w:cs="Times New Roman"/>
          <w:i/>
          <w:sz w:val="26"/>
          <w:szCs w:val="26"/>
        </w:rPr>
        <w:lastRenderedPageBreak/>
        <w:t xml:space="preserve">направления обучения с </w:t>
      </w:r>
      <w:proofErr w:type="spellStart"/>
      <w:r w:rsidR="00B92853" w:rsidRPr="00D32488">
        <w:rPr>
          <w:rFonts w:ascii="Times New Roman" w:hAnsi="Times New Roman" w:cs="Times New Roman"/>
          <w:i/>
          <w:sz w:val="26"/>
          <w:szCs w:val="26"/>
        </w:rPr>
        <w:t>симуляционным</w:t>
      </w:r>
      <w:proofErr w:type="spellEnd"/>
      <w:r w:rsidR="00B92853" w:rsidRPr="00D32488">
        <w:rPr>
          <w:rFonts w:ascii="Times New Roman" w:hAnsi="Times New Roman" w:cs="Times New Roman"/>
          <w:i/>
          <w:sz w:val="26"/>
          <w:szCs w:val="26"/>
        </w:rPr>
        <w:t xml:space="preserve"> компонентом и те, где </w:t>
      </w:r>
      <w:proofErr w:type="spellStart"/>
      <w:r w:rsidR="00B92853" w:rsidRPr="00D32488">
        <w:rPr>
          <w:rFonts w:ascii="Times New Roman" w:hAnsi="Times New Roman" w:cs="Times New Roman"/>
          <w:i/>
          <w:sz w:val="26"/>
          <w:szCs w:val="26"/>
        </w:rPr>
        <w:t>симмулиционный</w:t>
      </w:r>
      <w:proofErr w:type="spellEnd"/>
      <w:r w:rsidR="00B92853" w:rsidRPr="00D32488">
        <w:rPr>
          <w:rFonts w:ascii="Times New Roman" w:hAnsi="Times New Roman" w:cs="Times New Roman"/>
          <w:i/>
          <w:sz w:val="26"/>
          <w:szCs w:val="26"/>
        </w:rPr>
        <w:t xml:space="preserve"> компонент не нужен?</w:t>
      </w:r>
    </w:p>
    <w:p w:rsidR="002768A6" w:rsidRPr="00D32488" w:rsidRDefault="002768A6" w:rsidP="00D32488">
      <w:pPr>
        <w:pStyle w:val="a3"/>
        <w:jc w:val="both"/>
        <w:rPr>
          <w:rFonts w:ascii="Times New Roman" w:hAnsi="Times New Roman" w:cs="Times New Roman"/>
          <w:sz w:val="26"/>
          <w:szCs w:val="26"/>
        </w:rPr>
      </w:pPr>
    </w:p>
    <w:p w:rsidR="002768A6" w:rsidRPr="00D32488" w:rsidRDefault="002768A6"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Ответ: </w:t>
      </w:r>
      <w:proofErr w:type="gramStart"/>
      <w:r w:rsidRPr="00D32488">
        <w:rPr>
          <w:rFonts w:ascii="Times New Roman" w:hAnsi="Times New Roman" w:cs="Times New Roman"/>
          <w:sz w:val="26"/>
          <w:szCs w:val="26"/>
        </w:rPr>
        <w:t>Согласно части 1 статьи 54.1 Закона о контрактной системе,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roofErr w:type="gramEnd"/>
    </w:p>
    <w:p w:rsidR="002768A6" w:rsidRPr="00D32488" w:rsidRDefault="002768A6"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Заказчик обязан проводить электронный аукцион, лишь в </w:t>
      </w:r>
      <w:proofErr w:type="gramStart"/>
      <w:r w:rsidRPr="00D32488">
        <w:rPr>
          <w:rFonts w:ascii="Times New Roman" w:hAnsi="Times New Roman" w:cs="Times New Roman"/>
          <w:sz w:val="26"/>
          <w:szCs w:val="26"/>
        </w:rPr>
        <w:t>случаях</w:t>
      </w:r>
      <w:proofErr w:type="gramEnd"/>
      <w:r w:rsidRPr="00D32488">
        <w:rPr>
          <w:rFonts w:ascii="Times New Roman" w:hAnsi="Times New Roman" w:cs="Times New Roman"/>
          <w:sz w:val="26"/>
          <w:szCs w:val="26"/>
        </w:rPr>
        <w:t xml:space="preserve"> предусмотренных в  части 2 статьи 59 Закона о контрактной системе, если осуществляемая закупка товаров, работ, услуг, включена в соответствующие перечни, установленные Правительством Российской Федерации или высшим исполнительным органом государственной власти субъекта Российской Федерации. </w:t>
      </w:r>
    </w:p>
    <w:p w:rsidR="002768A6" w:rsidRPr="00D32488" w:rsidRDefault="002768A6"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В силу пункта 2 статьи 42 Закона N 44- ФЗ заказчик в извещении, помимо прочих сведений, указывает место выполнения работы или оказания услуги, являющихся предметом контракта.</w:t>
      </w:r>
    </w:p>
    <w:p w:rsidR="002768A6" w:rsidRPr="00D32488" w:rsidRDefault="002768A6"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При этом Заказчик должен достигнуть цели осуществления закупки, не создавая дискриминационных условий для участников закупки, приводящих к ограничению конкуренции. (Письмо Минэкономразвития России от 20.02.2017 N Д28и-699).</w:t>
      </w:r>
    </w:p>
    <w:p w:rsidR="00B92853" w:rsidRPr="00D32488" w:rsidRDefault="002768A6"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w:t>
      </w:r>
      <w:proofErr w:type="gramStart"/>
      <w:r w:rsidRPr="00D32488">
        <w:rPr>
          <w:rFonts w:ascii="Times New Roman" w:hAnsi="Times New Roman" w:cs="Times New Roman"/>
          <w:sz w:val="26"/>
          <w:szCs w:val="26"/>
        </w:rPr>
        <w:t>Согласно  статьи</w:t>
      </w:r>
      <w:proofErr w:type="gramEnd"/>
      <w:r w:rsidRPr="00D32488">
        <w:rPr>
          <w:rFonts w:ascii="Times New Roman" w:hAnsi="Times New Roman" w:cs="Times New Roman"/>
          <w:sz w:val="26"/>
          <w:szCs w:val="26"/>
        </w:rPr>
        <w:t xml:space="preserve"> 33 Закона N 44-ФЗ, Заказчик вправе включить в документацию о закупке такие требования к услугам, которые отвечают его потребностям и необходимы для выполнения им соответствующих государственных функций.</w:t>
      </w:r>
    </w:p>
    <w:p w:rsidR="002768A6" w:rsidRPr="00D32488" w:rsidRDefault="002768A6" w:rsidP="00D32488">
      <w:pPr>
        <w:pStyle w:val="a3"/>
        <w:jc w:val="both"/>
        <w:rPr>
          <w:rFonts w:ascii="Times New Roman" w:hAnsi="Times New Roman" w:cs="Times New Roman"/>
          <w:sz w:val="26"/>
          <w:szCs w:val="26"/>
        </w:rPr>
      </w:pPr>
    </w:p>
    <w:p w:rsidR="002C177F" w:rsidRPr="00D32488" w:rsidRDefault="003426BA"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20.  </w:t>
      </w:r>
      <w:r w:rsidR="002C177F" w:rsidRPr="00D32488">
        <w:rPr>
          <w:rFonts w:ascii="Times New Roman" w:hAnsi="Times New Roman" w:cs="Times New Roman"/>
          <w:i/>
          <w:sz w:val="26"/>
          <w:szCs w:val="26"/>
        </w:rPr>
        <w:t xml:space="preserve">Будет ли государственный заказчик привлечен к административной ответственности за нарушение п. 8 </w:t>
      </w:r>
      <w:r w:rsidR="00813398" w:rsidRPr="00D32488">
        <w:rPr>
          <w:rFonts w:ascii="Times New Roman" w:hAnsi="Times New Roman" w:cs="Times New Roman"/>
          <w:i/>
          <w:sz w:val="26"/>
          <w:szCs w:val="26"/>
        </w:rPr>
        <w:t>порядка учета территориальными органами Федерального казначейства бюджетных и денежных обязательств (Приказ Минфина России от 30.12.2015 №221 н) т.е. извещение об осуществлении закупки будет размещено с нарушением срока, предусмотренного вышеуказанным приказом (не позднее 3 раб дней).</w:t>
      </w:r>
    </w:p>
    <w:p w:rsidR="002768A6" w:rsidRPr="00D32488" w:rsidRDefault="002768A6" w:rsidP="00D32488">
      <w:pPr>
        <w:pStyle w:val="a3"/>
        <w:jc w:val="both"/>
        <w:rPr>
          <w:rFonts w:ascii="Times New Roman" w:hAnsi="Times New Roman" w:cs="Times New Roman"/>
          <w:sz w:val="26"/>
          <w:szCs w:val="26"/>
        </w:rPr>
      </w:pPr>
    </w:p>
    <w:p w:rsidR="002768A6" w:rsidRPr="00D32488" w:rsidRDefault="002768A6"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Ответ: </w:t>
      </w:r>
      <w:proofErr w:type="gramStart"/>
      <w:r w:rsidRPr="00D32488">
        <w:rPr>
          <w:rFonts w:ascii="Times New Roman" w:hAnsi="Times New Roman" w:cs="Times New Roman"/>
          <w:sz w:val="26"/>
          <w:szCs w:val="26"/>
        </w:rPr>
        <w:t xml:space="preserve">В соответствии с подпунктом «б» пункта 2 части 5 статьи 99 Закона о контрактной системе,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соответствием информации об объеме финансового обеспечения для осуществления </w:t>
      </w:r>
      <w:r w:rsidRPr="00D32488">
        <w:rPr>
          <w:rFonts w:ascii="Times New Roman" w:hAnsi="Times New Roman" w:cs="Times New Roman"/>
          <w:sz w:val="26"/>
          <w:szCs w:val="26"/>
        </w:rPr>
        <w:lastRenderedPageBreak/>
        <w:t>данных закупок, содержащейся в извещениях</w:t>
      </w:r>
      <w:proofErr w:type="gramEnd"/>
      <w:r w:rsidRPr="00D32488">
        <w:rPr>
          <w:rFonts w:ascii="Times New Roman" w:hAnsi="Times New Roman" w:cs="Times New Roman"/>
          <w:sz w:val="26"/>
          <w:szCs w:val="26"/>
        </w:rPr>
        <w:t xml:space="preserve"> об осуществлении закупок, в документации о закупках, информации, содержащейся в планах-графиках.</w:t>
      </w:r>
    </w:p>
    <w:p w:rsidR="002C177F" w:rsidRPr="00D32488" w:rsidRDefault="002768A6"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При этом следует отметить, что  Федеральным законом от 01.05.2019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статья 21  (Планы-графики) Закона о контрактной системе с 01.10.2019г. утратила силу.</w:t>
      </w:r>
    </w:p>
    <w:p w:rsidR="002768A6" w:rsidRPr="00D32488" w:rsidRDefault="002768A6" w:rsidP="00D32488">
      <w:pPr>
        <w:pStyle w:val="a3"/>
        <w:jc w:val="both"/>
        <w:rPr>
          <w:rFonts w:ascii="Times New Roman" w:hAnsi="Times New Roman" w:cs="Times New Roman"/>
          <w:sz w:val="26"/>
          <w:szCs w:val="26"/>
        </w:rPr>
      </w:pPr>
    </w:p>
    <w:p w:rsidR="002C177F" w:rsidRPr="00D32488" w:rsidRDefault="003426BA"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21. </w:t>
      </w:r>
      <w:r w:rsidR="002C177F" w:rsidRPr="00D32488">
        <w:rPr>
          <w:rFonts w:ascii="Times New Roman" w:hAnsi="Times New Roman" w:cs="Times New Roman"/>
          <w:i/>
          <w:sz w:val="26"/>
          <w:szCs w:val="26"/>
        </w:rPr>
        <w:t xml:space="preserve">Приказом Минкультуры РФ утверждены типовые контракты и размещены в ЕИС. Возможно ли внесение в типовые контракты дополнительных условий, не предусмотренных такими типовыми контрактами (например: </w:t>
      </w:r>
      <w:r w:rsidR="00735782" w:rsidRPr="00D32488">
        <w:rPr>
          <w:rFonts w:ascii="Times New Roman" w:hAnsi="Times New Roman" w:cs="Times New Roman"/>
          <w:i/>
          <w:sz w:val="26"/>
          <w:szCs w:val="26"/>
        </w:rPr>
        <w:t xml:space="preserve">изменить порядок оплаты, убрать авансирование и </w:t>
      </w:r>
      <w:proofErr w:type="spellStart"/>
      <w:proofErr w:type="gramStart"/>
      <w:r w:rsidR="00735782" w:rsidRPr="00D32488">
        <w:rPr>
          <w:rFonts w:ascii="Times New Roman" w:hAnsi="Times New Roman" w:cs="Times New Roman"/>
          <w:i/>
          <w:sz w:val="26"/>
          <w:szCs w:val="26"/>
        </w:rPr>
        <w:t>пр</w:t>
      </w:r>
      <w:proofErr w:type="spellEnd"/>
      <w:proofErr w:type="gramEnd"/>
      <w:r w:rsidR="00735782" w:rsidRPr="00D32488">
        <w:rPr>
          <w:rFonts w:ascii="Times New Roman" w:hAnsi="Times New Roman" w:cs="Times New Roman"/>
          <w:i/>
          <w:sz w:val="26"/>
          <w:szCs w:val="26"/>
        </w:rPr>
        <w:t>)</w:t>
      </w:r>
    </w:p>
    <w:p w:rsidR="00735782" w:rsidRPr="00D32488" w:rsidRDefault="00735782" w:rsidP="00D32488">
      <w:pPr>
        <w:pStyle w:val="a3"/>
        <w:jc w:val="both"/>
        <w:rPr>
          <w:rFonts w:ascii="Times New Roman" w:hAnsi="Times New Roman" w:cs="Times New Roman"/>
          <w:sz w:val="26"/>
          <w:szCs w:val="26"/>
        </w:rPr>
      </w:pPr>
    </w:p>
    <w:p w:rsidR="002768A6" w:rsidRPr="00D32488" w:rsidRDefault="002768A6"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Ответ: </w:t>
      </w:r>
      <w:proofErr w:type="gramStart"/>
      <w:r w:rsidRPr="00D32488">
        <w:rPr>
          <w:rFonts w:ascii="Times New Roman" w:hAnsi="Times New Roman" w:cs="Times New Roman"/>
          <w:sz w:val="26"/>
          <w:szCs w:val="26"/>
        </w:rPr>
        <w:t>Изменения в утвержденные типовые контракты, типовые условия контрактов вносятся посредством принятия нормативного правового акта в порядке, установленном для разработки, утверждения и размещения в единой информационной системе в сфере закупок типовых контрактов, типовых условий контрактов в соответствии с пунктами 2 - 11 Правил разработки типовых контрактов, типовых условий контрактов, утвержденных Постановлением Правительства РФ от 02.07.2014 N 606 "О порядке разработки типовых контрактов</w:t>
      </w:r>
      <w:proofErr w:type="gramEnd"/>
      <w:r w:rsidRPr="00D32488">
        <w:rPr>
          <w:rFonts w:ascii="Times New Roman" w:hAnsi="Times New Roman" w:cs="Times New Roman"/>
          <w:sz w:val="26"/>
          <w:szCs w:val="26"/>
        </w:rPr>
        <w:t>, типовых условий контрактов, а также о случаях и условиях их применения</w:t>
      </w:r>
      <w:proofErr w:type="gramStart"/>
      <w:r w:rsidRPr="00D32488">
        <w:rPr>
          <w:rFonts w:ascii="Times New Roman" w:hAnsi="Times New Roman" w:cs="Times New Roman"/>
          <w:sz w:val="26"/>
          <w:szCs w:val="26"/>
        </w:rPr>
        <w:t>"(</w:t>
      </w:r>
      <w:proofErr w:type="gramEnd"/>
      <w:r w:rsidRPr="00D32488">
        <w:rPr>
          <w:rFonts w:ascii="Times New Roman" w:hAnsi="Times New Roman" w:cs="Times New Roman"/>
          <w:sz w:val="26"/>
          <w:szCs w:val="26"/>
        </w:rPr>
        <w:t>п.12).</w:t>
      </w:r>
    </w:p>
    <w:p w:rsidR="002768A6" w:rsidRPr="00D32488" w:rsidRDefault="002768A6"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Вместе с тем, согласно правовой позиции изложенной в Письме Минфина России от 04.07.2019 N 24-03-07/49396, ответственные органы самостоятельно определяют содержание типовых контрактов, типовых условий контрактов.</w:t>
      </w:r>
    </w:p>
    <w:p w:rsidR="002768A6" w:rsidRPr="00D32488" w:rsidRDefault="002768A6"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При этом заказчик при осуществлении закупки, по которой разработан типовой контракт, не вправе добавить в такой контракт дополнительные положения.</w:t>
      </w:r>
    </w:p>
    <w:p w:rsidR="002768A6" w:rsidRPr="00D32488" w:rsidRDefault="002768A6" w:rsidP="00D32488">
      <w:pPr>
        <w:pStyle w:val="a3"/>
        <w:jc w:val="both"/>
        <w:rPr>
          <w:rFonts w:ascii="Times New Roman" w:hAnsi="Times New Roman" w:cs="Times New Roman"/>
          <w:sz w:val="26"/>
          <w:szCs w:val="26"/>
        </w:rPr>
      </w:pPr>
      <w:r w:rsidRPr="00D32488">
        <w:rPr>
          <w:rFonts w:ascii="Times New Roman" w:hAnsi="Times New Roman" w:cs="Times New Roman"/>
          <w:sz w:val="26"/>
          <w:szCs w:val="26"/>
        </w:rPr>
        <w:t xml:space="preserve">          Однако</w:t>
      </w:r>
      <w:proofErr w:type="gramStart"/>
      <w:r w:rsidRPr="00D32488">
        <w:rPr>
          <w:rFonts w:ascii="Times New Roman" w:hAnsi="Times New Roman" w:cs="Times New Roman"/>
          <w:sz w:val="26"/>
          <w:szCs w:val="26"/>
        </w:rPr>
        <w:t>,</w:t>
      </w:r>
      <w:proofErr w:type="gramEnd"/>
      <w:r w:rsidRPr="00D32488">
        <w:rPr>
          <w:rFonts w:ascii="Times New Roman" w:hAnsi="Times New Roman" w:cs="Times New Roman"/>
          <w:sz w:val="26"/>
          <w:szCs w:val="26"/>
        </w:rPr>
        <w:t xml:space="preserve"> Заказчик вправе актуализировать положения об ответственности сторон в соответствии с действующим законодательством.</w:t>
      </w:r>
    </w:p>
    <w:p w:rsidR="002768A6" w:rsidRDefault="002768A6" w:rsidP="00D32488">
      <w:pPr>
        <w:pStyle w:val="a3"/>
        <w:jc w:val="both"/>
      </w:pPr>
    </w:p>
    <w:sectPr w:rsidR="00276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0CA"/>
    <w:multiLevelType w:val="hybridMultilevel"/>
    <w:tmpl w:val="A3A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75901"/>
    <w:multiLevelType w:val="hybridMultilevel"/>
    <w:tmpl w:val="E0D61A14"/>
    <w:lvl w:ilvl="0" w:tplc="6FC2C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E31ED6"/>
    <w:multiLevelType w:val="hybridMultilevel"/>
    <w:tmpl w:val="250245E4"/>
    <w:lvl w:ilvl="0" w:tplc="ADE813FC">
      <w:start w:val="1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6E6F2F"/>
    <w:multiLevelType w:val="hybridMultilevel"/>
    <w:tmpl w:val="71927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B7"/>
    <w:rsid w:val="002768A6"/>
    <w:rsid w:val="002C177F"/>
    <w:rsid w:val="00334CBC"/>
    <w:rsid w:val="003426BA"/>
    <w:rsid w:val="00451A17"/>
    <w:rsid w:val="0046277E"/>
    <w:rsid w:val="005023B7"/>
    <w:rsid w:val="00570331"/>
    <w:rsid w:val="00735782"/>
    <w:rsid w:val="00792538"/>
    <w:rsid w:val="007A7908"/>
    <w:rsid w:val="00813398"/>
    <w:rsid w:val="00892026"/>
    <w:rsid w:val="00B75FAB"/>
    <w:rsid w:val="00B92853"/>
    <w:rsid w:val="00BC00EE"/>
    <w:rsid w:val="00C468C0"/>
    <w:rsid w:val="00C77FBC"/>
    <w:rsid w:val="00D32488"/>
    <w:rsid w:val="00DF09A1"/>
    <w:rsid w:val="00E21263"/>
    <w:rsid w:val="00EC5FC0"/>
    <w:rsid w:val="00F4311C"/>
    <w:rsid w:val="00FF0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FAB"/>
    <w:pPr>
      <w:ind w:left="720"/>
      <w:contextualSpacing/>
    </w:pPr>
  </w:style>
  <w:style w:type="character" w:styleId="a4">
    <w:name w:val="Hyperlink"/>
    <w:basedOn w:val="a0"/>
    <w:uiPriority w:val="99"/>
    <w:unhideWhenUsed/>
    <w:rsid w:val="00B75F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FAB"/>
    <w:pPr>
      <w:ind w:left="720"/>
      <w:contextualSpacing/>
    </w:pPr>
  </w:style>
  <w:style w:type="character" w:styleId="a4">
    <w:name w:val="Hyperlink"/>
    <w:basedOn w:val="a0"/>
    <w:uiPriority w:val="99"/>
    <w:unhideWhenUsed/>
    <w:rsid w:val="00B75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70193-94A9-4D2F-8F4F-4E802174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4135</Words>
  <Characters>23575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to22_user</dc:creator>
  <cp:keywords/>
  <dc:description/>
  <cp:lastModifiedBy>to22_user</cp:lastModifiedBy>
  <cp:revision>17</cp:revision>
  <dcterms:created xsi:type="dcterms:W3CDTF">2019-11-15T03:49:00Z</dcterms:created>
  <dcterms:modified xsi:type="dcterms:W3CDTF">2019-11-29T06:55:00Z</dcterms:modified>
</cp:coreProperties>
</file>