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2D" w:rsidRPr="00367C78" w:rsidRDefault="00046FA9" w:rsidP="00FF1E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C78">
        <w:rPr>
          <w:rFonts w:ascii="Times New Roman" w:hAnsi="Times New Roman" w:cs="Times New Roman"/>
          <w:b/>
          <w:sz w:val="26"/>
          <w:szCs w:val="26"/>
        </w:rPr>
        <w:t xml:space="preserve">Программа публичных обсуждений результатов правоприменительной практики Алтайского краевого УФАС России </w:t>
      </w:r>
      <w:r w:rsidR="00133DD4" w:rsidRPr="00367C7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64E8D" w:rsidRPr="00367C78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="00133DD4" w:rsidRPr="00367C78">
        <w:rPr>
          <w:rFonts w:ascii="Times New Roman" w:hAnsi="Times New Roman" w:cs="Times New Roman"/>
          <w:b/>
          <w:sz w:val="26"/>
          <w:szCs w:val="26"/>
        </w:rPr>
        <w:t>20</w:t>
      </w:r>
      <w:r w:rsidR="00164E8D" w:rsidRPr="00367C78">
        <w:rPr>
          <w:rFonts w:ascii="Times New Roman" w:hAnsi="Times New Roman" w:cs="Times New Roman"/>
          <w:b/>
          <w:sz w:val="26"/>
          <w:szCs w:val="26"/>
        </w:rPr>
        <w:t>2</w:t>
      </w:r>
      <w:r w:rsidR="006E043E">
        <w:rPr>
          <w:rFonts w:ascii="Times New Roman" w:hAnsi="Times New Roman" w:cs="Times New Roman"/>
          <w:b/>
          <w:sz w:val="26"/>
          <w:szCs w:val="26"/>
        </w:rPr>
        <w:t>2</w:t>
      </w:r>
      <w:r w:rsidR="00133DD4" w:rsidRPr="00367C7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64E8D" w:rsidRPr="00367C78">
        <w:rPr>
          <w:rFonts w:ascii="Times New Roman" w:hAnsi="Times New Roman" w:cs="Times New Roman"/>
          <w:b/>
          <w:sz w:val="26"/>
          <w:szCs w:val="26"/>
        </w:rPr>
        <w:t>а</w:t>
      </w:r>
    </w:p>
    <w:p w:rsid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B56A0D" w:rsidRPr="00B56A0D" w:rsidRDefault="00046FA9" w:rsidP="000C4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A0D">
        <w:rPr>
          <w:rFonts w:ascii="Times New Roman" w:hAnsi="Times New Roman" w:cs="Times New Roman"/>
          <w:sz w:val="26"/>
          <w:szCs w:val="26"/>
        </w:rPr>
        <w:t xml:space="preserve">Практика выявления и пресечения нарушений Закона о </w:t>
      </w:r>
      <w:proofErr w:type="gramStart"/>
      <w:r w:rsidRPr="00B56A0D">
        <w:rPr>
          <w:rFonts w:ascii="Times New Roman" w:hAnsi="Times New Roman" w:cs="Times New Roman"/>
          <w:sz w:val="26"/>
          <w:szCs w:val="26"/>
        </w:rPr>
        <w:t>защите  конкуренции</w:t>
      </w:r>
      <w:proofErr w:type="gramEnd"/>
      <w:r w:rsidRPr="00B56A0D">
        <w:rPr>
          <w:rFonts w:ascii="Times New Roman" w:hAnsi="Times New Roman" w:cs="Times New Roman"/>
          <w:sz w:val="26"/>
          <w:szCs w:val="26"/>
        </w:rPr>
        <w:t xml:space="preserve"> в виде злоупотребления хозяйствующих субъектов доминирующим положением на рынке (статья 10</w:t>
      </w:r>
      <w:r w:rsidR="00B56A0D">
        <w:rPr>
          <w:rFonts w:ascii="Times New Roman" w:hAnsi="Times New Roman" w:cs="Times New Roman"/>
          <w:sz w:val="26"/>
          <w:szCs w:val="26"/>
        </w:rPr>
        <w:t xml:space="preserve"> </w:t>
      </w:r>
      <w:r w:rsidR="000C45EF" w:rsidRPr="000C45EF">
        <w:rPr>
          <w:rFonts w:ascii="Times New Roman" w:hAnsi="Times New Roman" w:cs="Times New Roman"/>
          <w:sz w:val="26"/>
          <w:szCs w:val="26"/>
        </w:rPr>
        <w:t>Федеральн</w:t>
      </w:r>
      <w:r w:rsidR="000C45EF">
        <w:rPr>
          <w:rFonts w:ascii="Times New Roman" w:hAnsi="Times New Roman" w:cs="Times New Roman"/>
          <w:sz w:val="26"/>
          <w:szCs w:val="26"/>
        </w:rPr>
        <w:t>ого</w:t>
      </w:r>
      <w:r w:rsidR="000C45EF" w:rsidRPr="000C45E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C45EF">
        <w:rPr>
          <w:rFonts w:ascii="Times New Roman" w:hAnsi="Times New Roman" w:cs="Times New Roman"/>
          <w:sz w:val="26"/>
          <w:szCs w:val="26"/>
        </w:rPr>
        <w:t>а</w:t>
      </w:r>
      <w:r w:rsidR="000C45EF" w:rsidRPr="000C45EF">
        <w:rPr>
          <w:rFonts w:ascii="Times New Roman" w:hAnsi="Times New Roman" w:cs="Times New Roman"/>
          <w:sz w:val="26"/>
          <w:szCs w:val="26"/>
        </w:rPr>
        <w:t xml:space="preserve"> от 26</w:t>
      </w:r>
      <w:r w:rsidR="000C45EF">
        <w:rPr>
          <w:rFonts w:ascii="Times New Roman" w:hAnsi="Times New Roman" w:cs="Times New Roman"/>
          <w:sz w:val="26"/>
          <w:szCs w:val="26"/>
        </w:rPr>
        <w:t>.07.</w:t>
      </w:r>
      <w:r w:rsidR="000C45EF" w:rsidRPr="000C45EF">
        <w:rPr>
          <w:rFonts w:ascii="Times New Roman" w:hAnsi="Times New Roman" w:cs="Times New Roman"/>
          <w:sz w:val="26"/>
          <w:szCs w:val="26"/>
        </w:rPr>
        <w:t xml:space="preserve"> 2006 г. N 135-ФЗ "О защите конкуренции"</w:t>
      </w:r>
      <w:r w:rsidRPr="00B56A0D">
        <w:rPr>
          <w:rFonts w:ascii="Times New Roman" w:hAnsi="Times New Roman" w:cs="Times New Roman"/>
          <w:sz w:val="26"/>
          <w:szCs w:val="26"/>
        </w:rPr>
        <w:t>)</w:t>
      </w:r>
      <w:r w:rsidR="00B56A0D" w:rsidRPr="00B56A0D">
        <w:rPr>
          <w:rFonts w:ascii="Times New Roman" w:hAnsi="Times New Roman" w:cs="Times New Roman"/>
          <w:sz w:val="26"/>
          <w:szCs w:val="26"/>
        </w:rPr>
        <w:t>, а так</w:t>
      </w:r>
      <w:r w:rsidR="00B56A0D">
        <w:rPr>
          <w:rFonts w:ascii="Times New Roman" w:hAnsi="Times New Roman" w:cs="Times New Roman"/>
          <w:sz w:val="26"/>
          <w:szCs w:val="26"/>
        </w:rPr>
        <w:t>ж</w:t>
      </w:r>
      <w:r w:rsidR="00B56A0D" w:rsidRPr="00B56A0D">
        <w:rPr>
          <w:rFonts w:ascii="Times New Roman" w:hAnsi="Times New Roman" w:cs="Times New Roman"/>
          <w:sz w:val="26"/>
          <w:szCs w:val="26"/>
        </w:rPr>
        <w:t>е правил (порядка обеспечения) недискриминационного доступа, порядка подключения (технологического присоединения)</w:t>
      </w:r>
      <w:r w:rsidR="00B56A0D">
        <w:rPr>
          <w:rFonts w:ascii="Times New Roman" w:hAnsi="Times New Roman" w:cs="Times New Roman"/>
          <w:sz w:val="26"/>
          <w:szCs w:val="26"/>
        </w:rPr>
        <w:t xml:space="preserve"> к сетям (ст. 9.21 КоАП РФ)</w:t>
      </w:r>
      <w:r w:rsidR="00F971A0">
        <w:rPr>
          <w:rFonts w:ascii="Times New Roman" w:hAnsi="Times New Roman" w:cs="Times New Roman"/>
          <w:sz w:val="26"/>
          <w:szCs w:val="26"/>
        </w:rPr>
        <w:t>.</w:t>
      </w:r>
    </w:p>
    <w:p w:rsidR="00FF1E2D" w:rsidRPr="00B56A0D" w:rsidRDefault="002B4B2F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A0D">
        <w:rPr>
          <w:rFonts w:ascii="Times New Roman" w:hAnsi="Times New Roman" w:cs="Times New Roman"/>
          <w:sz w:val="26"/>
          <w:szCs w:val="26"/>
        </w:rPr>
        <w:t xml:space="preserve"> </w:t>
      </w:r>
      <w:r w:rsidR="00046FA9" w:rsidRPr="00B56A0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="00046FA9" w:rsidRPr="00B56A0D">
        <w:rPr>
          <w:rFonts w:ascii="Times New Roman" w:hAnsi="Times New Roman" w:cs="Times New Roman"/>
          <w:i/>
          <w:sz w:val="26"/>
          <w:szCs w:val="26"/>
        </w:rPr>
        <w:t>Вихаревой</w:t>
      </w:r>
      <w:proofErr w:type="spellEnd"/>
      <w:r w:rsidR="00046FA9" w:rsidRPr="00B56A0D">
        <w:rPr>
          <w:rFonts w:ascii="Times New Roman" w:hAnsi="Times New Roman" w:cs="Times New Roman"/>
          <w:i/>
          <w:sz w:val="26"/>
          <w:szCs w:val="26"/>
        </w:rPr>
        <w:t xml:space="preserve"> О.В., начальника отдела антимонопольного контроля и естественных монополий </w:t>
      </w:r>
      <w:r w:rsidR="00FF1E2D" w:rsidRPr="00B56A0D">
        <w:rPr>
          <w:rFonts w:ascii="Times New Roman" w:hAnsi="Times New Roman" w:cs="Times New Roman"/>
          <w:i/>
          <w:sz w:val="26"/>
          <w:szCs w:val="26"/>
        </w:rPr>
        <w:t>Алтайского краевого УФАС России.</w:t>
      </w:r>
    </w:p>
    <w:p w:rsid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F1E2D" w:rsidRPr="00FF1E2D" w:rsidRDefault="00046FA9" w:rsidP="009B4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Практика пресечения </w:t>
      </w:r>
      <w:r w:rsidR="00D127BC">
        <w:rPr>
          <w:rFonts w:ascii="Times New Roman" w:hAnsi="Times New Roman" w:cs="Times New Roman"/>
          <w:sz w:val="26"/>
          <w:szCs w:val="26"/>
        </w:rPr>
        <w:t>недобросовестной конкуренции (статьи 14.1-14.8</w:t>
      </w:r>
      <w:r w:rsidR="00B56A0D" w:rsidRPr="00B56A0D">
        <w:t xml:space="preserve"> </w:t>
      </w:r>
      <w:r w:rsidR="00B56A0D" w:rsidRPr="00B56A0D">
        <w:rPr>
          <w:rFonts w:ascii="Times New Roman" w:hAnsi="Times New Roman" w:cs="Times New Roman"/>
          <w:sz w:val="26"/>
          <w:szCs w:val="26"/>
        </w:rPr>
        <w:t>Закона «О защите конкуренции»</w:t>
      </w:r>
      <w:r w:rsidR="00FF1E2D" w:rsidRPr="00FF1E2D">
        <w:rPr>
          <w:rFonts w:ascii="Times New Roman" w:hAnsi="Times New Roman" w:cs="Times New Roman"/>
          <w:sz w:val="26"/>
          <w:szCs w:val="26"/>
        </w:rPr>
        <w:t>).</w:t>
      </w:r>
      <w:r w:rsidR="009B4795">
        <w:rPr>
          <w:rFonts w:ascii="Times New Roman" w:hAnsi="Times New Roman" w:cs="Times New Roman"/>
          <w:sz w:val="26"/>
          <w:szCs w:val="26"/>
        </w:rPr>
        <w:t xml:space="preserve"> Г</w:t>
      </w:r>
      <w:r w:rsidR="009B4795" w:rsidRPr="009B4795">
        <w:rPr>
          <w:rFonts w:ascii="Times New Roman" w:hAnsi="Times New Roman" w:cs="Times New Roman"/>
          <w:sz w:val="26"/>
          <w:szCs w:val="26"/>
        </w:rPr>
        <w:t>осударственн</w:t>
      </w:r>
      <w:r w:rsidR="009B4795">
        <w:rPr>
          <w:rFonts w:ascii="Times New Roman" w:hAnsi="Times New Roman" w:cs="Times New Roman"/>
          <w:sz w:val="26"/>
          <w:szCs w:val="26"/>
        </w:rPr>
        <w:t>ый</w:t>
      </w:r>
      <w:r w:rsidR="009B4795" w:rsidRPr="009B4795">
        <w:rPr>
          <w:rFonts w:ascii="Times New Roman" w:hAnsi="Times New Roman" w:cs="Times New Roman"/>
          <w:sz w:val="26"/>
          <w:szCs w:val="26"/>
        </w:rPr>
        <w:t xml:space="preserve"> надзор</w:t>
      </w:r>
      <w:r w:rsidR="009B4795">
        <w:rPr>
          <w:rFonts w:ascii="Times New Roman" w:hAnsi="Times New Roman" w:cs="Times New Roman"/>
          <w:sz w:val="26"/>
          <w:szCs w:val="26"/>
        </w:rPr>
        <w:t xml:space="preserve"> за</w:t>
      </w:r>
      <w:r w:rsidR="009B4795" w:rsidRPr="009B4795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9B4795">
        <w:rPr>
          <w:rFonts w:ascii="Times New Roman" w:hAnsi="Times New Roman" w:cs="Times New Roman"/>
          <w:sz w:val="26"/>
          <w:szCs w:val="26"/>
        </w:rPr>
        <w:t>ем</w:t>
      </w:r>
      <w:r w:rsidR="009B4795" w:rsidRPr="009B479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реклам</w:t>
      </w:r>
      <w:r w:rsidR="009B4795">
        <w:rPr>
          <w:rFonts w:ascii="Times New Roman" w:hAnsi="Times New Roman" w:cs="Times New Roman"/>
          <w:sz w:val="26"/>
          <w:szCs w:val="26"/>
        </w:rPr>
        <w:t>е.</w:t>
      </w:r>
    </w:p>
    <w:p w:rsidR="00FF1E2D" w:rsidRDefault="00046FA9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Буянкиной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Н.Е.,</w:t>
      </w:r>
      <w:r w:rsidR="00FF1E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1E2D">
        <w:rPr>
          <w:rFonts w:ascii="Times New Roman" w:hAnsi="Times New Roman" w:cs="Times New Roman"/>
          <w:i/>
          <w:sz w:val="26"/>
          <w:szCs w:val="26"/>
        </w:rPr>
        <w:t>начальника отдела контроля недобросовестной конкуренции и рекламы Алтайского краевого УФАС России;</w:t>
      </w:r>
    </w:p>
    <w:p w:rsid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1AD6" w:rsidRPr="00F971A0" w:rsidRDefault="00046FA9" w:rsidP="00593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нарушений антимонопольного законодательства со стороны органов власти и местного самоуправления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15</w:t>
      </w:r>
      <w:r w:rsidR="00B56A0D" w:rsidRPr="00B56A0D">
        <w:t xml:space="preserve"> </w:t>
      </w:r>
      <w:r w:rsidR="00B56A0D" w:rsidRPr="00B56A0D">
        <w:rPr>
          <w:rFonts w:ascii="Times New Roman" w:hAnsi="Times New Roman" w:cs="Times New Roman"/>
          <w:sz w:val="26"/>
          <w:szCs w:val="26"/>
        </w:rPr>
        <w:t>Закона «О защите конкуренции»</w:t>
      </w:r>
      <w:r w:rsidR="00713285">
        <w:rPr>
          <w:rFonts w:ascii="Times New Roman" w:hAnsi="Times New Roman" w:cs="Times New Roman"/>
          <w:sz w:val="26"/>
          <w:szCs w:val="26"/>
        </w:rPr>
        <w:t>)</w:t>
      </w:r>
      <w:r w:rsidR="00B56A0D">
        <w:rPr>
          <w:rFonts w:ascii="Times New Roman" w:hAnsi="Times New Roman" w:cs="Times New Roman"/>
          <w:sz w:val="26"/>
          <w:szCs w:val="26"/>
        </w:rPr>
        <w:t>. Практика обжалования процедуры проведения торгов (статья 18.1</w:t>
      </w:r>
      <w:r w:rsidR="00B56A0D" w:rsidRPr="00B56A0D">
        <w:t xml:space="preserve"> </w:t>
      </w:r>
      <w:r w:rsidR="00B56A0D" w:rsidRPr="00B56A0D">
        <w:rPr>
          <w:rFonts w:ascii="Times New Roman" w:hAnsi="Times New Roman" w:cs="Times New Roman"/>
          <w:sz w:val="26"/>
          <w:szCs w:val="26"/>
        </w:rPr>
        <w:t>Закона «О защите конкуренции»</w:t>
      </w:r>
      <w:r w:rsidR="00B56A0D">
        <w:rPr>
          <w:rFonts w:ascii="Times New Roman" w:hAnsi="Times New Roman" w:cs="Times New Roman"/>
          <w:sz w:val="26"/>
          <w:szCs w:val="26"/>
        </w:rPr>
        <w:t>)</w:t>
      </w:r>
      <w:r w:rsidR="00F971A0">
        <w:rPr>
          <w:rFonts w:ascii="Times New Roman" w:hAnsi="Times New Roman" w:cs="Times New Roman"/>
          <w:sz w:val="26"/>
          <w:szCs w:val="26"/>
        </w:rPr>
        <w:t>.</w:t>
      </w:r>
    </w:p>
    <w:p w:rsidR="00046FA9" w:rsidRDefault="00046FA9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6E043E">
        <w:rPr>
          <w:rFonts w:ascii="Times New Roman" w:hAnsi="Times New Roman" w:cs="Times New Roman"/>
          <w:i/>
          <w:sz w:val="26"/>
          <w:szCs w:val="26"/>
        </w:rPr>
        <w:t>Кобяков В.А.</w:t>
      </w:r>
      <w:r w:rsidRPr="00FF1E2D">
        <w:rPr>
          <w:rFonts w:ascii="Times New Roman" w:hAnsi="Times New Roman" w:cs="Times New Roman"/>
          <w:i/>
          <w:sz w:val="26"/>
          <w:szCs w:val="26"/>
        </w:rPr>
        <w:t>, начальника отдела контроля органов власти Алтайского краевого УФАС России.</w:t>
      </w:r>
    </w:p>
    <w:p w:rsidR="009B4795" w:rsidRDefault="009B4795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7E0808" w:rsidRDefault="007E0808" w:rsidP="00593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0808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Default="00046FA9" w:rsidP="00593145">
      <w:pPr>
        <w:jc w:val="both"/>
      </w:pPr>
      <w:r>
        <w:t xml:space="preserve"> </w:t>
      </w:r>
    </w:p>
    <w:sectPr w:rsidR="00046FA9" w:rsidSect="009B4795">
      <w:pgSz w:w="11906" w:h="16838"/>
      <w:pgMar w:top="709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06D5"/>
    <w:multiLevelType w:val="hybridMultilevel"/>
    <w:tmpl w:val="B5FAD3D4"/>
    <w:lvl w:ilvl="0" w:tplc="1C80A20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B"/>
    <w:rsid w:val="00046FA9"/>
    <w:rsid w:val="000B1AD6"/>
    <w:rsid w:val="000C45EF"/>
    <w:rsid w:val="00133DD4"/>
    <w:rsid w:val="00164E8D"/>
    <w:rsid w:val="002B4B2F"/>
    <w:rsid w:val="00367C78"/>
    <w:rsid w:val="0039576D"/>
    <w:rsid w:val="00395A56"/>
    <w:rsid w:val="004B4412"/>
    <w:rsid w:val="00527464"/>
    <w:rsid w:val="00593145"/>
    <w:rsid w:val="006434BB"/>
    <w:rsid w:val="006E043E"/>
    <w:rsid w:val="00713285"/>
    <w:rsid w:val="00735331"/>
    <w:rsid w:val="007E0808"/>
    <w:rsid w:val="009B4795"/>
    <w:rsid w:val="00A064C5"/>
    <w:rsid w:val="00B56A0D"/>
    <w:rsid w:val="00CF4EAD"/>
    <w:rsid w:val="00D127BC"/>
    <w:rsid w:val="00F971A0"/>
    <w:rsid w:val="00FD39EA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174C9-7BF1-46B8-837E-8B97E961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Сергей Скорик</cp:lastModifiedBy>
  <cp:revision>21</cp:revision>
  <cp:lastPrinted>2021-10-26T04:58:00Z</cp:lastPrinted>
  <dcterms:created xsi:type="dcterms:W3CDTF">2019-05-14T08:50:00Z</dcterms:created>
  <dcterms:modified xsi:type="dcterms:W3CDTF">2022-10-06T01:49:00Z</dcterms:modified>
</cp:coreProperties>
</file>